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FF9FE" w14:textId="77777777" w:rsidR="003A2DE8" w:rsidRPr="003A2DE8" w:rsidRDefault="003A2DE8" w:rsidP="003A2DE8">
      <w:pPr>
        <w:spacing w:after="24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t xml:space="preserve">Ogłoszenie nr 590864-N-2018 z dnia 2018-07-18 r. </w:t>
      </w:r>
    </w:p>
    <w:p w14:paraId="6E1641F6" w14:textId="77777777" w:rsidR="003A2DE8" w:rsidRPr="003A2DE8" w:rsidRDefault="003A2DE8" w:rsidP="003A2DE8">
      <w:pPr>
        <w:spacing w:after="0" w:line="240" w:lineRule="auto"/>
        <w:jc w:val="center"/>
        <w:rPr>
          <w:rFonts w:ascii="Times New Roman" w:eastAsia="Times New Roman" w:hAnsi="Times New Roman" w:cs="Times New Roman"/>
          <w:b/>
          <w:sz w:val="24"/>
          <w:szCs w:val="24"/>
          <w:lang w:eastAsia="pl-PL"/>
        </w:rPr>
      </w:pPr>
      <w:r w:rsidRPr="003A2DE8">
        <w:rPr>
          <w:rFonts w:ascii="Times New Roman" w:eastAsia="Times New Roman" w:hAnsi="Times New Roman" w:cs="Times New Roman"/>
          <w:b/>
          <w:sz w:val="24"/>
          <w:szCs w:val="24"/>
          <w:lang w:eastAsia="pl-PL"/>
        </w:rPr>
        <w:t xml:space="preserve">Samodzielny Wojewódzki Zespół Publicznych Zakładów Psychiatrycznej Opieki Zdrowotnej: „Modernizacja Oddziału III, IV i V w Budynku Głównym Szpitala Nowowiejskiego przy ul. Nowowiejskiej 27” w ramach realizacji zadania pn. „Modernizacja Oddziałów Szpitalnych” </w:t>
      </w:r>
      <w:r w:rsidRPr="003A2DE8">
        <w:rPr>
          <w:rFonts w:ascii="Times New Roman" w:eastAsia="Times New Roman" w:hAnsi="Times New Roman" w:cs="Times New Roman"/>
          <w:b/>
          <w:sz w:val="24"/>
          <w:szCs w:val="24"/>
          <w:lang w:eastAsia="pl-PL"/>
        </w:rPr>
        <w:br/>
        <w:t xml:space="preserve">OGŁOSZENIE O ZAMÓWIENIU - Roboty budowlane </w:t>
      </w:r>
    </w:p>
    <w:p w14:paraId="4729CA67" w14:textId="77777777" w:rsidR="003A2DE8" w:rsidRDefault="003A2DE8" w:rsidP="003A2DE8">
      <w:pPr>
        <w:spacing w:after="0" w:line="240" w:lineRule="auto"/>
        <w:rPr>
          <w:rFonts w:ascii="Times New Roman" w:eastAsia="Times New Roman" w:hAnsi="Times New Roman" w:cs="Times New Roman"/>
          <w:b/>
          <w:bCs/>
          <w:sz w:val="24"/>
          <w:szCs w:val="24"/>
          <w:lang w:eastAsia="pl-PL"/>
        </w:rPr>
      </w:pPr>
    </w:p>
    <w:p w14:paraId="66ED7F83" w14:textId="42335AA9"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Zamieszczanie ogłoszenia:</w:t>
      </w:r>
      <w:r w:rsidRPr="003A2DE8">
        <w:rPr>
          <w:rFonts w:ascii="Times New Roman" w:eastAsia="Times New Roman" w:hAnsi="Times New Roman" w:cs="Times New Roman"/>
          <w:sz w:val="24"/>
          <w:szCs w:val="24"/>
          <w:lang w:eastAsia="pl-PL"/>
        </w:rPr>
        <w:t xml:space="preserve"> Zamieszczanie obowiązkowe </w:t>
      </w:r>
    </w:p>
    <w:p w14:paraId="4041BC40"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Ogłoszenie dotyczy:</w:t>
      </w:r>
      <w:r w:rsidRPr="003A2DE8">
        <w:rPr>
          <w:rFonts w:ascii="Times New Roman" w:eastAsia="Times New Roman" w:hAnsi="Times New Roman" w:cs="Times New Roman"/>
          <w:sz w:val="24"/>
          <w:szCs w:val="24"/>
          <w:lang w:eastAsia="pl-PL"/>
        </w:rPr>
        <w:t xml:space="preserve"> Zamówienia publicznego </w:t>
      </w:r>
    </w:p>
    <w:p w14:paraId="06DBC7BB" w14:textId="2946B66C"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3A2DE8">
        <w:rPr>
          <w:rFonts w:ascii="Times New Roman" w:eastAsia="Times New Roman" w:hAnsi="Times New Roman" w:cs="Times New Roman"/>
          <w:sz w:val="24"/>
          <w:szCs w:val="24"/>
          <w:lang w:eastAsia="pl-PL"/>
        </w:rPr>
        <w:t xml:space="preserve">Nie </w:t>
      </w:r>
    </w:p>
    <w:p w14:paraId="3889F473"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Nazwa projektu lub programu</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r>
    </w:p>
    <w:p w14:paraId="36346D9B" w14:textId="18D12162"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3A2DE8">
        <w:rPr>
          <w:rFonts w:ascii="Times New Roman" w:eastAsia="Times New Roman" w:hAnsi="Times New Roman" w:cs="Times New Roman"/>
          <w:sz w:val="24"/>
          <w:szCs w:val="24"/>
          <w:lang w:eastAsia="pl-PL"/>
        </w:rPr>
        <w:t xml:space="preserve">Nie </w:t>
      </w:r>
    </w:p>
    <w:p w14:paraId="145D9E77"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A2DE8">
        <w:rPr>
          <w:rFonts w:ascii="Times New Roman" w:eastAsia="Times New Roman" w:hAnsi="Times New Roman" w:cs="Times New Roman"/>
          <w:sz w:val="24"/>
          <w:szCs w:val="24"/>
          <w:lang w:eastAsia="pl-PL"/>
        </w:rPr>
        <w:t>Pzp</w:t>
      </w:r>
      <w:proofErr w:type="spellEnd"/>
      <w:r w:rsidRPr="003A2DE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A2DE8">
        <w:rPr>
          <w:rFonts w:ascii="Times New Roman" w:eastAsia="Times New Roman" w:hAnsi="Times New Roman" w:cs="Times New Roman"/>
          <w:sz w:val="24"/>
          <w:szCs w:val="24"/>
          <w:lang w:eastAsia="pl-PL"/>
        </w:rPr>
        <w:br/>
      </w:r>
    </w:p>
    <w:p w14:paraId="6694F5D3"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u w:val="single"/>
          <w:lang w:eastAsia="pl-PL"/>
        </w:rPr>
        <w:t>SEKCJA I: ZAMAWIAJĄCY</w:t>
      </w:r>
      <w:r w:rsidRPr="003A2DE8">
        <w:rPr>
          <w:rFonts w:ascii="Times New Roman" w:eastAsia="Times New Roman" w:hAnsi="Times New Roman" w:cs="Times New Roman"/>
          <w:sz w:val="24"/>
          <w:szCs w:val="24"/>
          <w:lang w:eastAsia="pl-PL"/>
        </w:rPr>
        <w:t xml:space="preserve"> </w:t>
      </w:r>
    </w:p>
    <w:p w14:paraId="7BA77B23"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 xml:space="preserve">Postępowanie przeprowadza centralny zamawiający </w:t>
      </w:r>
    </w:p>
    <w:p w14:paraId="632BE599"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Nie </w:t>
      </w:r>
    </w:p>
    <w:p w14:paraId="6AC5EF85" w14:textId="29FA5F68"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3A2DE8">
        <w:rPr>
          <w:rFonts w:ascii="Times New Roman" w:eastAsia="Times New Roman" w:hAnsi="Times New Roman" w:cs="Times New Roman"/>
          <w:sz w:val="24"/>
          <w:szCs w:val="24"/>
          <w:lang w:eastAsia="pl-PL"/>
        </w:rPr>
        <w:t xml:space="preserve">Nie </w:t>
      </w:r>
    </w:p>
    <w:p w14:paraId="1F0DB6AC" w14:textId="052AD21B"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Informacje na temat podmiotu któremu zamawiający powierzył/powierzyli prowadzenie postępowania:</w:t>
      </w:r>
      <w:r w:rsidRPr="003A2DE8">
        <w:rPr>
          <w:rFonts w:ascii="Times New Roman" w:eastAsia="Times New Roman" w:hAnsi="Times New Roman" w:cs="Times New Roman"/>
          <w:sz w:val="24"/>
          <w:szCs w:val="24"/>
          <w:lang w:eastAsia="pl-PL"/>
        </w:rPr>
        <w:t xml:space="preserve"> Nie dotyczy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Postępowanie jest przeprowadzane wspólnie przez zamawiających</w:t>
      </w:r>
      <w:r w:rsidRPr="003A2DE8">
        <w:rPr>
          <w:rFonts w:ascii="Times New Roman" w:eastAsia="Times New Roman" w:hAnsi="Times New Roman" w:cs="Times New Roman"/>
          <w:sz w:val="24"/>
          <w:szCs w:val="24"/>
          <w:lang w:eastAsia="pl-PL"/>
        </w:rPr>
        <w:t xml:space="preserve"> Nie </w:t>
      </w:r>
    </w:p>
    <w:p w14:paraId="7BCA4CF0" w14:textId="56CB078F"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3A2DE8">
        <w:rPr>
          <w:rFonts w:ascii="Times New Roman" w:eastAsia="Times New Roman" w:hAnsi="Times New Roman" w:cs="Times New Roman"/>
          <w:sz w:val="24"/>
          <w:szCs w:val="24"/>
          <w:lang w:eastAsia="pl-PL"/>
        </w:rPr>
        <w:t xml:space="preserve">Nie </w:t>
      </w:r>
    </w:p>
    <w:p w14:paraId="1AF68C80"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Informacje dodatkowe:</w:t>
      </w:r>
      <w:r w:rsidRPr="003A2DE8">
        <w:rPr>
          <w:rFonts w:ascii="Times New Roman" w:eastAsia="Times New Roman" w:hAnsi="Times New Roman" w:cs="Times New Roman"/>
          <w:sz w:val="24"/>
          <w:szCs w:val="24"/>
          <w:lang w:eastAsia="pl-PL"/>
        </w:rPr>
        <w:t xml:space="preserve"> Nie dotyczy </w:t>
      </w:r>
    </w:p>
    <w:p w14:paraId="7F78C0F8"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 xml:space="preserve">I. 1) NAZWA I ADRES: </w:t>
      </w:r>
      <w:r w:rsidRPr="003A2DE8">
        <w:rPr>
          <w:rFonts w:ascii="Times New Roman" w:eastAsia="Times New Roman" w:hAnsi="Times New Roman" w:cs="Times New Roman"/>
          <w:sz w:val="24"/>
          <w:szCs w:val="24"/>
          <w:lang w:eastAsia="pl-PL"/>
        </w:rPr>
        <w:t>Samodzielny Wojewódzki Zespół Publicznych Zakładów Psychiatrycznej Opieki Zdrowotnej, krajowy numer identyfikacyjny 29807000000, ul. ul. Nowowiejska  27 , 00665   Warszawa, woj. mazowieckie, państwo Polska, tel. 022 8252031 w. 355, 356, e-mail zamowienia-</w:t>
      </w:r>
      <w:r w:rsidRPr="003A2DE8">
        <w:rPr>
          <w:rFonts w:ascii="Times New Roman" w:eastAsia="Times New Roman" w:hAnsi="Times New Roman" w:cs="Times New Roman"/>
          <w:sz w:val="24"/>
          <w:szCs w:val="24"/>
          <w:lang w:eastAsia="pl-PL"/>
        </w:rPr>
        <w:lastRenderedPageBreak/>
        <w:t xml:space="preserve">publiczne@wp.pl, faks 022 8252031 w. 355. </w:t>
      </w:r>
      <w:r w:rsidRPr="003A2DE8">
        <w:rPr>
          <w:rFonts w:ascii="Times New Roman" w:eastAsia="Times New Roman" w:hAnsi="Times New Roman" w:cs="Times New Roman"/>
          <w:sz w:val="24"/>
          <w:szCs w:val="24"/>
          <w:lang w:eastAsia="pl-PL"/>
        </w:rPr>
        <w:br/>
        <w:t xml:space="preserve">Adres strony internetowej (URL): www.szpitalnowowiejski.pl </w:t>
      </w:r>
      <w:r w:rsidRPr="003A2DE8">
        <w:rPr>
          <w:rFonts w:ascii="Times New Roman" w:eastAsia="Times New Roman" w:hAnsi="Times New Roman" w:cs="Times New Roman"/>
          <w:sz w:val="24"/>
          <w:szCs w:val="24"/>
          <w:lang w:eastAsia="pl-PL"/>
        </w:rPr>
        <w:br/>
        <w:t xml:space="preserve">Adres profilu nabywcy: </w:t>
      </w:r>
      <w:r w:rsidRPr="003A2DE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68FEC51"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 xml:space="preserve">I. 2) RODZAJ ZAMAWIAJĄCEGO: </w:t>
      </w:r>
      <w:r w:rsidRPr="003A2DE8">
        <w:rPr>
          <w:rFonts w:ascii="Times New Roman" w:eastAsia="Times New Roman" w:hAnsi="Times New Roman" w:cs="Times New Roman"/>
          <w:sz w:val="24"/>
          <w:szCs w:val="24"/>
          <w:lang w:eastAsia="pl-PL"/>
        </w:rPr>
        <w:t xml:space="preserve">Inny (proszę określić): </w:t>
      </w:r>
      <w:r w:rsidRPr="003A2DE8">
        <w:rPr>
          <w:rFonts w:ascii="Times New Roman" w:eastAsia="Times New Roman" w:hAnsi="Times New Roman" w:cs="Times New Roman"/>
          <w:sz w:val="24"/>
          <w:szCs w:val="24"/>
          <w:lang w:eastAsia="pl-PL"/>
        </w:rPr>
        <w:br/>
        <w:t xml:space="preserve">Samodzielny publiczny zakład opieki zdrowotnej </w:t>
      </w:r>
    </w:p>
    <w:p w14:paraId="6A69D3F0"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 xml:space="preserve">I.3) WSPÓLNE UDZIELANIE ZAMÓWIENIA </w:t>
      </w:r>
      <w:r w:rsidRPr="003A2DE8">
        <w:rPr>
          <w:rFonts w:ascii="Times New Roman" w:eastAsia="Times New Roman" w:hAnsi="Times New Roman" w:cs="Times New Roman"/>
          <w:b/>
          <w:bCs/>
          <w:i/>
          <w:iCs/>
          <w:sz w:val="24"/>
          <w:szCs w:val="24"/>
          <w:lang w:eastAsia="pl-PL"/>
        </w:rPr>
        <w:t>(jeżeli dotyczy)</w:t>
      </w:r>
      <w:r w:rsidRPr="003A2DE8">
        <w:rPr>
          <w:rFonts w:ascii="Times New Roman" w:eastAsia="Times New Roman" w:hAnsi="Times New Roman" w:cs="Times New Roman"/>
          <w:b/>
          <w:bCs/>
          <w:sz w:val="24"/>
          <w:szCs w:val="24"/>
          <w:lang w:eastAsia="pl-PL"/>
        </w:rPr>
        <w:t xml:space="preserve">: </w:t>
      </w:r>
    </w:p>
    <w:p w14:paraId="78F48955"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2DE8">
        <w:rPr>
          <w:rFonts w:ascii="Times New Roman" w:eastAsia="Times New Roman" w:hAnsi="Times New Roman" w:cs="Times New Roman"/>
          <w:sz w:val="24"/>
          <w:szCs w:val="24"/>
          <w:lang w:eastAsia="pl-PL"/>
        </w:rPr>
        <w:br/>
      </w:r>
    </w:p>
    <w:p w14:paraId="7C26822F" w14:textId="45EDEA2A"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 xml:space="preserve">I.4) KOMUNIKACJA: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A2DE8">
        <w:rPr>
          <w:rFonts w:ascii="Times New Roman" w:eastAsia="Times New Roman" w:hAnsi="Times New Roman" w:cs="Times New Roman"/>
          <w:sz w:val="24"/>
          <w:szCs w:val="24"/>
          <w:lang w:eastAsia="pl-PL"/>
        </w:rPr>
        <w:t xml:space="preserve"> Tak </w:t>
      </w:r>
      <w:r w:rsidRPr="003A2DE8">
        <w:rPr>
          <w:rFonts w:ascii="Times New Roman" w:eastAsia="Times New Roman" w:hAnsi="Times New Roman" w:cs="Times New Roman"/>
          <w:sz w:val="24"/>
          <w:szCs w:val="24"/>
          <w:lang w:eastAsia="pl-PL"/>
        </w:rPr>
        <w:br/>
        <w:t xml:space="preserve">www.szpitalnowowiejski.pl </w:t>
      </w:r>
    </w:p>
    <w:p w14:paraId="51FDDD8A" w14:textId="533D38B4"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3A2DE8">
        <w:rPr>
          <w:rFonts w:ascii="Times New Roman" w:eastAsia="Times New Roman" w:hAnsi="Times New Roman" w:cs="Times New Roman"/>
          <w:sz w:val="24"/>
          <w:szCs w:val="24"/>
          <w:lang w:eastAsia="pl-PL"/>
        </w:rPr>
        <w:t xml:space="preserve">Tak </w:t>
      </w:r>
      <w:r w:rsidRPr="003A2DE8">
        <w:rPr>
          <w:rFonts w:ascii="Times New Roman" w:eastAsia="Times New Roman" w:hAnsi="Times New Roman" w:cs="Times New Roman"/>
          <w:sz w:val="24"/>
          <w:szCs w:val="24"/>
          <w:lang w:eastAsia="pl-PL"/>
        </w:rPr>
        <w:br/>
        <w:t xml:space="preserve">www.szpitalnowowiejski.pl </w:t>
      </w:r>
    </w:p>
    <w:p w14:paraId="23388BDA" w14:textId="6EB53D5C"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3A2DE8">
        <w:rPr>
          <w:rFonts w:ascii="Times New Roman" w:eastAsia="Times New Roman" w:hAnsi="Times New Roman" w:cs="Times New Roman"/>
          <w:sz w:val="24"/>
          <w:szCs w:val="24"/>
          <w:lang w:eastAsia="pl-PL"/>
        </w:rPr>
        <w:t xml:space="preserve">Nie </w:t>
      </w:r>
      <w:r w:rsidRPr="003A2DE8">
        <w:rPr>
          <w:rFonts w:ascii="Times New Roman" w:eastAsia="Times New Roman" w:hAnsi="Times New Roman" w:cs="Times New Roman"/>
          <w:sz w:val="24"/>
          <w:szCs w:val="24"/>
          <w:lang w:eastAsia="pl-PL"/>
        </w:rPr>
        <w:br/>
      </w:r>
    </w:p>
    <w:p w14:paraId="4B59E503"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Oferty lub wnioski o dopuszczenie do udziału w postępowaniu należy przesyłać:</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Elektronicznie</w:t>
      </w:r>
      <w:r w:rsidRPr="003A2DE8">
        <w:rPr>
          <w:rFonts w:ascii="Times New Roman" w:eastAsia="Times New Roman" w:hAnsi="Times New Roman" w:cs="Times New Roman"/>
          <w:sz w:val="24"/>
          <w:szCs w:val="24"/>
          <w:lang w:eastAsia="pl-PL"/>
        </w:rPr>
        <w:t xml:space="preserve"> </w:t>
      </w:r>
    </w:p>
    <w:p w14:paraId="4E541E35" w14:textId="39FFE8CF"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Nie </w:t>
      </w:r>
      <w:r w:rsidRPr="003A2DE8">
        <w:rPr>
          <w:rFonts w:ascii="Times New Roman" w:eastAsia="Times New Roman" w:hAnsi="Times New Roman" w:cs="Times New Roman"/>
          <w:sz w:val="24"/>
          <w:szCs w:val="24"/>
          <w:lang w:eastAsia="pl-PL"/>
        </w:rPr>
        <w:br/>
        <w:t xml:space="preserve">adres </w:t>
      </w:r>
      <w:r w:rsidRPr="003A2DE8">
        <w:rPr>
          <w:rFonts w:ascii="Times New Roman" w:eastAsia="Times New Roman" w:hAnsi="Times New Roman" w:cs="Times New Roman"/>
          <w:sz w:val="24"/>
          <w:szCs w:val="24"/>
          <w:lang w:eastAsia="pl-PL"/>
        </w:rPr>
        <w:br/>
      </w:r>
    </w:p>
    <w:p w14:paraId="0C17A3D6" w14:textId="299326BD"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t xml:space="preserve">Nie </w:t>
      </w:r>
      <w:r w:rsidRPr="003A2DE8">
        <w:rPr>
          <w:rFonts w:ascii="Times New Roman" w:eastAsia="Times New Roman" w:hAnsi="Times New Roman" w:cs="Times New Roman"/>
          <w:sz w:val="24"/>
          <w:szCs w:val="24"/>
          <w:lang w:eastAsia="pl-PL"/>
        </w:rPr>
        <w:br/>
        <w:t xml:space="preserve">Inny sposób: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A2DE8">
        <w:rPr>
          <w:rFonts w:ascii="Times New Roman" w:eastAsia="Times New Roman" w:hAnsi="Times New Roman" w:cs="Times New Roman"/>
          <w:sz w:val="24"/>
          <w:szCs w:val="24"/>
          <w:lang w:eastAsia="pl-PL"/>
        </w:rPr>
        <w:t xml:space="preserve"> Tak </w:t>
      </w:r>
      <w:r w:rsidRPr="003A2DE8">
        <w:rPr>
          <w:rFonts w:ascii="Times New Roman" w:eastAsia="Times New Roman" w:hAnsi="Times New Roman" w:cs="Times New Roman"/>
          <w:sz w:val="24"/>
          <w:szCs w:val="24"/>
          <w:lang w:eastAsia="pl-PL"/>
        </w:rPr>
        <w:br/>
        <w:t xml:space="preserve">Inny sposób: </w:t>
      </w:r>
      <w:r w:rsidRPr="003A2DE8">
        <w:rPr>
          <w:rFonts w:ascii="Times New Roman" w:eastAsia="Times New Roman" w:hAnsi="Times New Roman" w:cs="Times New Roman"/>
          <w:sz w:val="24"/>
          <w:szCs w:val="24"/>
          <w:lang w:eastAsia="pl-PL"/>
        </w:rPr>
        <w:br/>
        <w:t xml:space="preserve">Ofertę należy złożyć w siedzibie Zamawiającego i oznaczyć zgodnie z opisem przedstawionym w punkcie 17 SIWZ </w:t>
      </w:r>
      <w:r w:rsidRPr="003A2DE8">
        <w:rPr>
          <w:rFonts w:ascii="Times New Roman" w:eastAsia="Times New Roman" w:hAnsi="Times New Roman" w:cs="Times New Roman"/>
          <w:sz w:val="24"/>
          <w:szCs w:val="24"/>
          <w:lang w:eastAsia="pl-PL"/>
        </w:rPr>
        <w:br/>
        <w:t xml:space="preserve">Adres: </w:t>
      </w:r>
      <w:r w:rsidRPr="003A2DE8">
        <w:rPr>
          <w:rFonts w:ascii="Times New Roman" w:eastAsia="Times New Roman" w:hAnsi="Times New Roman" w:cs="Times New Roman"/>
          <w:sz w:val="24"/>
          <w:szCs w:val="24"/>
          <w:lang w:eastAsia="pl-PL"/>
        </w:rPr>
        <w:br/>
        <w:t xml:space="preserve">ul. Nowowiejska 27, 00-665 Warszawa </w:t>
      </w:r>
    </w:p>
    <w:p w14:paraId="2C661A12" w14:textId="0D41FCD3"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lastRenderedPageBreak/>
        <w:br/>
      </w:r>
      <w:r w:rsidRPr="003A2D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A2DE8">
        <w:rPr>
          <w:rFonts w:ascii="Times New Roman" w:eastAsia="Times New Roman" w:hAnsi="Times New Roman" w:cs="Times New Roman"/>
          <w:sz w:val="24"/>
          <w:szCs w:val="24"/>
          <w:lang w:eastAsia="pl-PL"/>
        </w:rPr>
        <w:t xml:space="preserve"> Nie </w:t>
      </w:r>
      <w:r w:rsidRPr="003A2D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A2DE8">
        <w:rPr>
          <w:rFonts w:ascii="Times New Roman" w:eastAsia="Times New Roman" w:hAnsi="Times New Roman" w:cs="Times New Roman"/>
          <w:sz w:val="24"/>
          <w:szCs w:val="24"/>
          <w:lang w:eastAsia="pl-PL"/>
        </w:rPr>
        <w:br/>
      </w:r>
    </w:p>
    <w:p w14:paraId="6402FD2E"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u w:val="single"/>
          <w:lang w:eastAsia="pl-PL"/>
        </w:rPr>
        <w:t xml:space="preserve">SEKCJA II: PRZEDMIOT ZAMÓWIENIA </w:t>
      </w:r>
    </w:p>
    <w:p w14:paraId="6066BE14" w14:textId="378CEE2A"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II.1) Nazwa nadana zamówieniu przez zamawiającego: </w:t>
      </w:r>
      <w:r w:rsidRPr="003A2DE8">
        <w:rPr>
          <w:rFonts w:ascii="Times New Roman" w:eastAsia="Times New Roman" w:hAnsi="Times New Roman" w:cs="Times New Roman"/>
          <w:sz w:val="24"/>
          <w:szCs w:val="24"/>
          <w:lang w:eastAsia="pl-PL"/>
        </w:rPr>
        <w:t xml:space="preserve">„Modernizacja Oddziału III, IV i V w Budynku Głównym Szpitala Nowowiejskiego przy ul. Nowowiejskiej 27” w ramach realizacji zadania pn. „Modernizacja Oddziałów Szpitalnych”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Numer referencyjny: </w:t>
      </w:r>
      <w:r w:rsidRPr="003A2DE8">
        <w:rPr>
          <w:rFonts w:ascii="Times New Roman" w:eastAsia="Times New Roman" w:hAnsi="Times New Roman" w:cs="Times New Roman"/>
          <w:sz w:val="24"/>
          <w:szCs w:val="24"/>
          <w:lang w:eastAsia="pl-PL"/>
        </w:rPr>
        <w:t xml:space="preserve">10/DZP/2018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3A2DE8">
        <w:rPr>
          <w:rFonts w:ascii="Times New Roman" w:eastAsia="Times New Roman" w:hAnsi="Times New Roman" w:cs="Times New Roman"/>
          <w:sz w:val="24"/>
          <w:szCs w:val="24"/>
          <w:lang w:eastAsia="pl-PL"/>
        </w:rPr>
        <w:t xml:space="preserve">Nie </w:t>
      </w:r>
    </w:p>
    <w:p w14:paraId="1A35BB3D" w14:textId="34998DFC"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II.2) Rodzaj zamówienia: </w:t>
      </w:r>
      <w:r w:rsidRPr="003A2DE8">
        <w:rPr>
          <w:rFonts w:ascii="Times New Roman" w:eastAsia="Times New Roman" w:hAnsi="Times New Roman" w:cs="Times New Roman"/>
          <w:sz w:val="24"/>
          <w:szCs w:val="24"/>
          <w:lang w:eastAsia="pl-PL"/>
        </w:rPr>
        <w:t xml:space="preserve">Roboty budowlane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II.3) Informacja o możliwości składania ofert częściowych</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t xml:space="preserve">Zamówienie podzielone jest na części: Nie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Oferty lub wnioski o dopuszczenie do udziału w postępowaniu można składać w odniesieniu do:</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r>
    </w:p>
    <w:p w14:paraId="1A5CC896" w14:textId="5C7565A3"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II.4) Krótki opis przedmiotu zamówienia </w:t>
      </w:r>
      <w:r w:rsidRPr="003A2D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2D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A2DE8">
        <w:rPr>
          <w:rFonts w:ascii="Times New Roman" w:eastAsia="Times New Roman" w:hAnsi="Times New Roman" w:cs="Times New Roman"/>
          <w:sz w:val="24"/>
          <w:szCs w:val="24"/>
          <w:lang w:eastAsia="pl-PL"/>
        </w:rPr>
        <w:t xml:space="preserve">1. Przedmiotem zamówienia jest „Modernizacja Oddziału III, IV i V w Budynku Głównym Szpitala Nowowiejskiego przy ul. Nowowiejskiej 27” w ramach realizacji zadania pod nazwą: „Modernizacja Oddziałów Szpitalnych”. Zamówienie realizowane jest w związku z realizacją Umowy o dofinansowanie Nr 11//UMWM/02/2017/NW-I-I/D zawartej w dniu 13 lutego 2017 r. Aneksem Nr 1/2017 z dnia 9 czerwca 2017 r., Aneksem Nr 2/2017 z dnia 29 czerwca 2017 r., Aneksem Nr 3/2017 z dnia 5 października 2017 r., Aneksem Nr 4/2017 z dnia 29 listopada 2017 r. i Aneksem Nr 5/2018 z dnia 13 czerwca 2018 r. 2. Zakres zadania obejmuje modernizację Oddziału III, IV i V w Budynku Głównym Szpitala Nowowiejskiego przy ul. Nowowiejskiej 27. W ramach zadania zostaną wykonane roboty ogólnobudowlane związane z modernizacją pomieszczeń, modernizacją instalacji elektrycznej, teletechnicznej i sanitarnej.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II.5) Główny kod CPV: </w:t>
      </w:r>
      <w:r w:rsidRPr="003A2DE8">
        <w:rPr>
          <w:rFonts w:ascii="Times New Roman" w:eastAsia="Times New Roman" w:hAnsi="Times New Roman" w:cs="Times New Roman"/>
          <w:sz w:val="24"/>
          <w:szCs w:val="24"/>
          <w:lang w:eastAsia="pl-PL"/>
        </w:rPr>
        <w:t xml:space="preserve">45215140-0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Dodatkowe kody CPV:</w:t>
      </w:r>
      <w:r w:rsidRPr="003A2D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A2DE8" w:rsidRPr="003A2DE8" w14:paraId="1D169B04" w14:textId="77777777" w:rsidTr="003A2DE8">
        <w:tc>
          <w:tcPr>
            <w:tcW w:w="0" w:type="auto"/>
            <w:tcBorders>
              <w:top w:val="single" w:sz="6" w:space="0" w:color="000000"/>
              <w:left w:val="single" w:sz="6" w:space="0" w:color="000000"/>
              <w:bottom w:val="single" w:sz="6" w:space="0" w:color="000000"/>
              <w:right w:val="single" w:sz="6" w:space="0" w:color="000000"/>
            </w:tcBorders>
            <w:vAlign w:val="center"/>
            <w:hideMark/>
          </w:tcPr>
          <w:p w14:paraId="7487E985"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Kod CPV</w:t>
            </w:r>
          </w:p>
        </w:tc>
      </w:tr>
      <w:tr w:rsidR="003A2DE8" w:rsidRPr="003A2DE8" w14:paraId="1436CE3D" w14:textId="77777777" w:rsidTr="003A2DE8">
        <w:tc>
          <w:tcPr>
            <w:tcW w:w="0" w:type="auto"/>
            <w:tcBorders>
              <w:top w:val="single" w:sz="6" w:space="0" w:color="000000"/>
              <w:left w:val="single" w:sz="6" w:space="0" w:color="000000"/>
              <w:bottom w:val="single" w:sz="6" w:space="0" w:color="000000"/>
              <w:right w:val="single" w:sz="6" w:space="0" w:color="000000"/>
            </w:tcBorders>
            <w:vAlign w:val="center"/>
            <w:hideMark/>
          </w:tcPr>
          <w:p w14:paraId="07459A22"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45332400-7</w:t>
            </w:r>
          </w:p>
        </w:tc>
      </w:tr>
      <w:tr w:rsidR="003A2DE8" w:rsidRPr="003A2DE8" w14:paraId="3A5DB262" w14:textId="77777777" w:rsidTr="003A2DE8">
        <w:tc>
          <w:tcPr>
            <w:tcW w:w="0" w:type="auto"/>
            <w:tcBorders>
              <w:top w:val="single" w:sz="6" w:space="0" w:color="000000"/>
              <w:left w:val="single" w:sz="6" w:space="0" w:color="000000"/>
              <w:bottom w:val="single" w:sz="6" w:space="0" w:color="000000"/>
              <w:right w:val="single" w:sz="6" w:space="0" w:color="000000"/>
            </w:tcBorders>
            <w:vAlign w:val="center"/>
            <w:hideMark/>
          </w:tcPr>
          <w:p w14:paraId="1592C35E"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45311100-1</w:t>
            </w:r>
          </w:p>
        </w:tc>
      </w:tr>
      <w:tr w:rsidR="003A2DE8" w:rsidRPr="003A2DE8" w14:paraId="577DD296" w14:textId="77777777" w:rsidTr="003A2DE8">
        <w:tc>
          <w:tcPr>
            <w:tcW w:w="0" w:type="auto"/>
            <w:tcBorders>
              <w:top w:val="single" w:sz="6" w:space="0" w:color="000000"/>
              <w:left w:val="single" w:sz="6" w:space="0" w:color="000000"/>
              <w:bottom w:val="single" w:sz="6" w:space="0" w:color="000000"/>
              <w:right w:val="single" w:sz="6" w:space="0" w:color="000000"/>
            </w:tcBorders>
            <w:vAlign w:val="center"/>
            <w:hideMark/>
          </w:tcPr>
          <w:p w14:paraId="37912D26"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45400000-1</w:t>
            </w:r>
          </w:p>
        </w:tc>
      </w:tr>
    </w:tbl>
    <w:p w14:paraId="11049EC9"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lastRenderedPageBreak/>
        <w:br/>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II.6) Całkowita wartość zamówienia </w:t>
      </w:r>
      <w:r w:rsidRPr="003A2DE8">
        <w:rPr>
          <w:rFonts w:ascii="Times New Roman" w:eastAsia="Times New Roman" w:hAnsi="Times New Roman" w:cs="Times New Roman"/>
          <w:i/>
          <w:iCs/>
          <w:sz w:val="24"/>
          <w:szCs w:val="24"/>
          <w:lang w:eastAsia="pl-PL"/>
        </w:rPr>
        <w:t>(jeżeli zamawiający podaje informacje o wartości zamówienia)</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t xml:space="preserve">Wartość bez VAT: </w:t>
      </w:r>
      <w:r w:rsidRPr="003A2DE8">
        <w:rPr>
          <w:rFonts w:ascii="Times New Roman" w:eastAsia="Times New Roman" w:hAnsi="Times New Roman" w:cs="Times New Roman"/>
          <w:sz w:val="24"/>
          <w:szCs w:val="24"/>
          <w:lang w:eastAsia="pl-PL"/>
        </w:rPr>
        <w:br/>
        <w:t xml:space="preserve">Waluta: </w:t>
      </w:r>
    </w:p>
    <w:p w14:paraId="794C33C6"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A2DE8">
        <w:rPr>
          <w:rFonts w:ascii="Times New Roman" w:eastAsia="Times New Roman" w:hAnsi="Times New Roman" w:cs="Times New Roman"/>
          <w:sz w:val="24"/>
          <w:szCs w:val="24"/>
          <w:lang w:eastAsia="pl-PL"/>
        </w:rPr>
        <w:t xml:space="preserve"> </w:t>
      </w:r>
    </w:p>
    <w:p w14:paraId="7B6B19F4"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A2DE8">
        <w:rPr>
          <w:rFonts w:ascii="Times New Roman" w:eastAsia="Times New Roman" w:hAnsi="Times New Roman" w:cs="Times New Roman"/>
          <w:b/>
          <w:bCs/>
          <w:sz w:val="24"/>
          <w:szCs w:val="24"/>
          <w:lang w:eastAsia="pl-PL"/>
        </w:rPr>
        <w:t>Pzp</w:t>
      </w:r>
      <w:proofErr w:type="spellEnd"/>
      <w:r w:rsidRPr="003A2DE8">
        <w:rPr>
          <w:rFonts w:ascii="Times New Roman" w:eastAsia="Times New Roman" w:hAnsi="Times New Roman" w:cs="Times New Roman"/>
          <w:b/>
          <w:bCs/>
          <w:sz w:val="24"/>
          <w:szCs w:val="24"/>
          <w:lang w:eastAsia="pl-PL"/>
        </w:rPr>
        <w:t xml:space="preserve">: </w:t>
      </w:r>
      <w:r w:rsidRPr="003A2DE8">
        <w:rPr>
          <w:rFonts w:ascii="Times New Roman" w:eastAsia="Times New Roman" w:hAnsi="Times New Roman" w:cs="Times New Roman"/>
          <w:sz w:val="24"/>
          <w:szCs w:val="24"/>
          <w:lang w:eastAsia="pl-PL"/>
        </w:rPr>
        <w:t xml:space="preserve">Tak </w:t>
      </w:r>
      <w:r w:rsidRPr="003A2DE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A2DE8">
        <w:rPr>
          <w:rFonts w:ascii="Times New Roman" w:eastAsia="Times New Roman" w:hAnsi="Times New Roman" w:cs="Times New Roman"/>
          <w:sz w:val="24"/>
          <w:szCs w:val="24"/>
          <w:lang w:eastAsia="pl-PL"/>
        </w:rPr>
        <w:t>Pzp</w:t>
      </w:r>
      <w:proofErr w:type="spellEnd"/>
      <w:r w:rsidRPr="003A2DE8">
        <w:rPr>
          <w:rFonts w:ascii="Times New Roman" w:eastAsia="Times New Roman" w:hAnsi="Times New Roman" w:cs="Times New Roman"/>
          <w:sz w:val="24"/>
          <w:szCs w:val="24"/>
          <w:lang w:eastAsia="pl-PL"/>
        </w:rPr>
        <w:t xml:space="preserve">: Zamawiający zastrzega możliwość udzielenia w okresie 3 lat od dnia udzielenia zamówienia podstawowego, dotychczasowemu wykonawcy robót budowlanych zamówienia polegającego na powtórzeniu podobnych robót, zgodnie z art. 67 ust. 1 pkt. 6 PZP. Warunki, na jakich zostaną udzielone w/w zamówienia: 1) zamówienie będzie mogło być udzielone w przypadku gdy Zamawiający będzie dysponował środkami finansowymi na jego realizację, 2) umowa zostanie zawarta po przeprowadzeniu negocjacji z Wykonawcą, których podstawą wyjściową będą ceny jednostkowe robocizny, koszty pośrednie oraz inne elementy cenotwórcze zawarte w kosztorysie ofertowym (Wykonawcy z którym zostanie zawarta umowa) załączonym do oferty, 3) termin wykonania zamówienia będzie proporcjonalny do zakresu zamówienia, 4) wzór umowy zostanie przekazany Wykonawcy wraz z zaproszeniem do negocjacji, 5) kary umowne będą przewidziane w takich samych wypadkach i w wysokości nie wyższej jak w umowie zawartej w postępowaniu na zamówienie podstawowe, 6) obowiązki Wykonawcy i Zamawiającego będą uregulowane na zasadach analogicznych do umowy zawartej, 7) Zamawiający przewiduje możliwość udzielenia zamówień, o których mowa w art. 67 ust. 1 pkt 6 ustawy </w:t>
      </w:r>
      <w:proofErr w:type="spellStart"/>
      <w:r w:rsidRPr="003A2DE8">
        <w:rPr>
          <w:rFonts w:ascii="Times New Roman" w:eastAsia="Times New Roman" w:hAnsi="Times New Roman" w:cs="Times New Roman"/>
          <w:sz w:val="24"/>
          <w:szCs w:val="24"/>
          <w:lang w:eastAsia="pl-PL"/>
        </w:rPr>
        <w:t>Pzp</w:t>
      </w:r>
      <w:proofErr w:type="spellEnd"/>
      <w:r w:rsidRPr="003A2DE8">
        <w:rPr>
          <w:rFonts w:ascii="Times New Roman" w:eastAsia="Times New Roman" w:hAnsi="Times New Roman" w:cs="Times New Roman"/>
          <w:sz w:val="24"/>
          <w:szCs w:val="24"/>
          <w:lang w:eastAsia="pl-PL"/>
        </w:rPr>
        <w:t xml:space="preserve"> w wysokości do 30 % wartości zamówienia podstawowego.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t>miesiącach:   </w:t>
      </w:r>
      <w:r w:rsidRPr="003A2DE8">
        <w:rPr>
          <w:rFonts w:ascii="Times New Roman" w:eastAsia="Times New Roman" w:hAnsi="Times New Roman" w:cs="Times New Roman"/>
          <w:i/>
          <w:iCs/>
          <w:sz w:val="24"/>
          <w:szCs w:val="24"/>
          <w:lang w:eastAsia="pl-PL"/>
        </w:rPr>
        <w:t xml:space="preserve"> lub </w:t>
      </w:r>
      <w:r w:rsidRPr="003A2DE8">
        <w:rPr>
          <w:rFonts w:ascii="Times New Roman" w:eastAsia="Times New Roman" w:hAnsi="Times New Roman" w:cs="Times New Roman"/>
          <w:b/>
          <w:bCs/>
          <w:sz w:val="24"/>
          <w:szCs w:val="24"/>
          <w:lang w:eastAsia="pl-PL"/>
        </w:rPr>
        <w:t>dniach:</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i/>
          <w:iCs/>
          <w:sz w:val="24"/>
          <w:szCs w:val="24"/>
          <w:lang w:eastAsia="pl-PL"/>
        </w:rPr>
        <w:t>lub</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data rozpoczęcia: </w:t>
      </w:r>
      <w:r w:rsidRPr="003A2DE8">
        <w:rPr>
          <w:rFonts w:ascii="Times New Roman" w:eastAsia="Times New Roman" w:hAnsi="Times New Roman" w:cs="Times New Roman"/>
          <w:sz w:val="24"/>
          <w:szCs w:val="24"/>
          <w:lang w:eastAsia="pl-PL"/>
        </w:rPr>
        <w:t> </w:t>
      </w:r>
      <w:r w:rsidRPr="003A2DE8">
        <w:rPr>
          <w:rFonts w:ascii="Times New Roman" w:eastAsia="Times New Roman" w:hAnsi="Times New Roman" w:cs="Times New Roman"/>
          <w:i/>
          <w:iCs/>
          <w:sz w:val="24"/>
          <w:szCs w:val="24"/>
          <w:lang w:eastAsia="pl-PL"/>
        </w:rPr>
        <w:t xml:space="preserve"> lub </w:t>
      </w:r>
      <w:r w:rsidRPr="003A2DE8">
        <w:rPr>
          <w:rFonts w:ascii="Times New Roman" w:eastAsia="Times New Roman" w:hAnsi="Times New Roman" w:cs="Times New Roman"/>
          <w:b/>
          <w:bCs/>
          <w:sz w:val="24"/>
          <w:szCs w:val="24"/>
          <w:lang w:eastAsia="pl-PL"/>
        </w:rPr>
        <w:t xml:space="preserve">zakończenia: </w:t>
      </w:r>
      <w:r w:rsidRPr="003A2DE8">
        <w:rPr>
          <w:rFonts w:ascii="Times New Roman" w:eastAsia="Times New Roman" w:hAnsi="Times New Roman" w:cs="Times New Roman"/>
          <w:sz w:val="24"/>
          <w:szCs w:val="24"/>
          <w:lang w:eastAsia="pl-PL"/>
        </w:rPr>
        <w:t xml:space="preserve">2019-10-31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II.9) Informacje dodatkowe: </w:t>
      </w:r>
      <w:r w:rsidRPr="003A2DE8">
        <w:rPr>
          <w:rFonts w:ascii="Times New Roman" w:eastAsia="Times New Roman" w:hAnsi="Times New Roman" w:cs="Times New Roman"/>
          <w:sz w:val="24"/>
          <w:szCs w:val="24"/>
          <w:lang w:eastAsia="pl-PL"/>
        </w:rPr>
        <w:t xml:space="preserve">Zamówienie będzie realizowane w terminie nie dłuższym niż do dnia 31.10.2019 r. z zastrzeżeniem następujących terminów pośrednich: 1) Oddział III – 4 miesiące od dnia zawarcia umowy, 2) Oddział V – 4 miesiące od dnia wprowadzenia Wykonawcy na teren budowy (przez teren budowy rozumie się teren prac prowadzonych w Oddziale nr V), 3) Oddział IV – 4 miesiące od dnia wprowadzenia Wykonawcy na teren budowy (przez teren budowy rozumie się teren prac prowadzonych w Oddziale nr IV). </w:t>
      </w:r>
    </w:p>
    <w:p w14:paraId="56CF9C8D"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5B5B140"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 xml:space="preserve">III.1) WARUNKI UDZIAŁU W POSTĘPOWANIU </w:t>
      </w:r>
    </w:p>
    <w:p w14:paraId="565DD0E5" w14:textId="71DB3170"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t xml:space="preserve">Określenie warunków: Nie dotyczy </w:t>
      </w:r>
      <w:r w:rsidRPr="003A2DE8">
        <w:rPr>
          <w:rFonts w:ascii="Times New Roman" w:eastAsia="Times New Roman" w:hAnsi="Times New Roman" w:cs="Times New Roman"/>
          <w:sz w:val="24"/>
          <w:szCs w:val="24"/>
          <w:lang w:eastAsia="pl-PL"/>
        </w:rPr>
        <w:br/>
        <w:t xml:space="preserve">Informacje dodatkowe Nie dotyczy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III.1.2) Sytuacja finansowa lub ekonomiczna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lastRenderedPageBreak/>
        <w:t xml:space="preserve">Określenie warunków: Zamawiający uzna warunek za spełniony, jeżeli Wykonawca wykaże, że jest ubezpieczony od odpowiedzialności cywilnej w zakresie prowadzonej działalności związanej z przedmiotem zamówienia, na sumę gwarancyjną wynoszącą co najmniej 5.000.000,00 zł. </w:t>
      </w:r>
      <w:r w:rsidRPr="003A2DE8">
        <w:rPr>
          <w:rFonts w:ascii="Times New Roman" w:eastAsia="Times New Roman" w:hAnsi="Times New Roman" w:cs="Times New Roman"/>
          <w:sz w:val="24"/>
          <w:szCs w:val="24"/>
          <w:lang w:eastAsia="pl-PL"/>
        </w:rPr>
        <w:br/>
        <w:t xml:space="preserve">Informacje dodatkowe 1. W przypadku, gdy jakakolwiek wartość dotycząca ww. warunku wyrażona będzie w walucie obcej, Zamawiający przeliczy tą wartość w oparciu o średni kurs walut NBP dla danej waluty z daty wszczęcia postępowania o udzielenie zamówienia publicznego (za datę wszczęcia postępowania Zamawiający uznaje datę umieszczenia ogłoszenia o zamówieniu w miejscu publicznie dostępnym w swojej siedzibie oraz na stronie internetowej). Jeżeli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w tym dniu nie będzie opublikowany średni kurs NBP, Zamawiający przyjmie kurs średni z ostatniej tabeli przed wszczęciem postępowania. 2. Poleganie przez Wykonawcę na zasobach innych podmiotów: 1) Wykonawca może w celu potwierdzenia spełniania warunków udziału w postępowaniu, w stosownych sytuacjach oraz w odniesieniu do konkretnego zamówienia, lub jego części, polegać na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 czy udostępniane Wykonawcy przez inne podmioty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3A2DE8">
        <w:rPr>
          <w:rFonts w:ascii="Times New Roman" w:eastAsia="Times New Roman" w:hAnsi="Times New Roman" w:cs="Times New Roman"/>
          <w:sz w:val="24"/>
          <w:szCs w:val="24"/>
          <w:lang w:eastAsia="pl-PL"/>
        </w:rPr>
        <w:t>Pzp</w:t>
      </w:r>
      <w:proofErr w:type="spellEnd"/>
      <w:r w:rsidRPr="003A2DE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(w zakresie określonym w SIWZ w odniesieniu do Wykonawcy). 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sytuacja ekonomiczna lub finansowa, podmiotu, o którym mowa w </w:t>
      </w:r>
      <w:proofErr w:type="spellStart"/>
      <w:r w:rsidRPr="003A2DE8">
        <w:rPr>
          <w:rFonts w:ascii="Times New Roman" w:eastAsia="Times New Roman" w:hAnsi="Times New Roman" w:cs="Times New Roman"/>
          <w:sz w:val="24"/>
          <w:szCs w:val="24"/>
          <w:lang w:eastAsia="pl-PL"/>
        </w:rPr>
        <w:t>ppkt</w:t>
      </w:r>
      <w:proofErr w:type="spellEnd"/>
      <w:r w:rsidRPr="003A2DE8">
        <w:rPr>
          <w:rFonts w:ascii="Times New Roman" w:eastAsia="Times New Roman" w:hAnsi="Times New Roman" w:cs="Times New Roman"/>
          <w:sz w:val="24"/>
          <w:szCs w:val="24"/>
          <w:lang w:eastAsia="pl-PL"/>
        </w:rPr>
        <w:t xml:space="preserve">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finansową lub ekonomiczną, o których mowa w </w:t>
      </w:r>
      <w:proofErr w:type="spellStart"/>
      <w:r w:rsidRPr="003A2DE8">
        <w:rPr>
          <w:rFonts w:ascii="Times New Roman" w:eastAsia="Times New Roman" w:hAnsi="Times New Roman" w:cs="Times New Roman"/>
          <w:sz w:val="24"/>
          <w:szCs w:val="24"/>
          <w:lang w:eastAsia="pl-PL"/>
        </w:rPr>
        <w:t>ppkt</w:t>
      </w:r>
      <w:proofErr w:type="spellEnd"/>
      <w:r w:rsidRPr="003A2DE8">
        <w:rPr>
          <w:rFonts w:ascii="Times New Roman" w:eastAsia="Times New Roman" w:hAnsi="Times New Roman" w:cs="Times New Roman"/>
          <w:sz w:val="24"/>
          <w:szCs w:val="24"/>
          <w:lang w:eastAsia="pl-PL"/>
        </w:rPr>
        <w:t xml:space="preserve"> 1.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III.1.3) Zdolność techniczna lub zawodowa </w:t>
      </w:r>
      <w:r w:rsidRPr="003A2DE8">
        <w:rPr>
          <w:rFonts w:ascii="Times New Roman" w:eastAsia="Times New Roman" w:hAnsi="Times New Roman" w:cs="Times New Roman"/>
          <w:sz w:val="24"/>
          <w:szCs w:val="24"/>
          <w:lang w:eastAsia="pl-PL"/>
        </w:rPr>
        <w:br/>
        <w:t>Określenie warunków: 1) Zamawiający uzna warunek za spełniony, jeżeli Wykonawca wykaże, że dysponuje: - minimum jedną osobą posiadającą aktualne uprawnienia do kierowania robotami budowlanymi w specjalności konstrukcyjno-budowlanej w rozumieniu ustawy z dnia 7 lipca 1994 r. Prawo budowlane (</w:t>
      </w:r>
      <w:proofErr w:type="spellStart"/>
      <w:r w:rsidRPr="003A2DE8">
        <w:rPr>
          <w:rFonts w:ascii="Times New Roman" w:eastAsia="Times New Roman" w:hAnsi="Times New Roman" w:cs="Times New Roman"/>
          <w:sz w:val="24"/>
          <w:szCs w:val="24"/>
          <w:lang w:eastAsia="pl-PL"/>
        </w:rPr>
        <w:t>t.j</w:t>
      </w:r>
      <w:proofErr w:type="spellEnd"/>
      <w:r w:rsidRPr="003A2DE8">
        <w:rPr>
          <w:rFonts w:ascii="Times New Roman" w:eastAsia="Times New Roman" w:hAnsi="Times New Roman" w:cs="Times New Roman"/>
          <w:sz w:val="24"/>
          <w:szCs w:val="24"/>
          <w:lang w:eastAsia="pl-PL"/>
        </w:rPr>
        <w:t xml:space="preserve">. Dz. U. z 2017 r. poz. 1332 z </w:t>
      </w:r>
      <w:proofErr w:type="spellStart"/>
      <w:r w:rsidRPr="003A2DE8">
        <w:rPr>
          <w:rFonts w:ascii="Times New Roman" w:eastAsia="Times New Roman" w:hAnsi="Times New Roman" w:cs="Times New Roman"/>
          <w:sz w:val="24"/>
          <w:szCs w:val="24"/>
          <w:lang w:eastAsia="pl-PL"/>
        </w:rPr>
        <w:t>późn</w:t>
      </w:r>
      <w:proofErr w:type="spellEnd"/>
      <w:r w:rsidRPr="003A2DE8">
        <w:rPr>
          <w:rFonts w:ascii="Times New Roman" w:eastAsia="Times New Roman" w:hAnsi="Times New Roman" w:cs="Times New Roman"/>
          <w:sz w:val="24"/>
          <w:szCs w:val="24"/>
          <w:lang w:eastAsia="pl-PL"/>
        </w:rPr>
        <w:t>. zm.), która będzie pełniła funkcję kierownika budowy; - minimum jedną osobą posiadającą aktualne uprawnienia do kierowania robotami budowlanymi w specjalności instalacyjnej w zakresie sieci, instalacji i urządzeń elektrycznych i elektroenergetycznych w rozumieniu ustawy z dnia 7 lipca 1994 r. Prawo budowlane (</w:t>
      </w:r>
      <w:proofErr w:type="spellStart"/>
      <w:r w:rsidRPr="003A2DE8">
        <w:rPr>
          <w:rFonts w:ascii="Times New Roman" w:eastAsia="Times New Roman" w:hAnsi="Times New Roman" w:cs="Times New Roman"/>
          <w:sz w:val="24"/>
          <w:szCs w:val="24"/>
          <w:lang w:eastAsia="pl-PL"/>
        </w:rPr>
        <w:t>t.j</w:t>
      </w:r>
      <w:proofErr w:type="spellEnd"/>
      <w:r w:rsidRPr="003A2DE8">
        <w:rPr>
          <w:rFonts w:ascii="Times New Roman" w:eastAsia="Times New Roman" w:hAnsi="Times New Roman" w:cs="Times New Roman"/>
          <w:sz w:val="24"/>
          <w:szCs w:val="24"/>
          <w:lang w:eastAsia="pl-PL"/>
        </w:rPr>
        <w:t xml:space="preserve">. Dz. U. z 2017 r. poz. 1332 z </w:t>
      </w:r>
      <w:proofErr w:type="spellStart"/>
      <w:r w:rsidRPr="003A2DE8">
        <w:rPr>
          <w:rFonts w:ascii="Times New Roman" w:eastAsia="Times New Roman" w:hAnsi="Times New Roman" w:cs="Times New Roman"/>
          <w:sz w:val="24"/>
          <w:szCs w:val="24"/>
          <w:lang w:eastAsia="pl-PL"/>
        </w:rPr>
        <w:t>późn</w:t>
      </w:r>
      <w:proofErr w:type="spellEnd"/>
      <w:r w:rsidRPr="003A2DE8">
        <w:rPr>
          <w:rFonts w:ascii="Times New Roman" w:eastAsia="Times New Roman" w:hAnsi="Times New Roman" w:cs="Times New Roman"/>
          <w:sz w:val="24"/>
          <w:szCs w:val="24"/>
          <w:lang w:eastAsia="pl-PL"/>
        </w:rPr>
        <w:t>. zm.), która będzie pełniła funkcję kierownika robót w zakresie swojej specjalności; - minimum jedną osobą, posiadającą uprawnienia budowlane do kierowania robotami w specjalności instalacyjnej w zakresie sieci, instalacji i urządzeń cieplnych, wentylacyjnych, gazowych, wodociągowych i kanalizacyjnych w rozumieniu ustawy z dnia 7 lipca 1994 r. Prawo budowlane (</w:t>
      </w:r>
      <w:proofErr w:type="spellStart"/>
      <w:r w:rsidRPr="003A2DE8">
        <w:rPr>
          <w:rFonts w:ascii="Times New Roman" w:eastAsia="Times New Roman" w:hAnsi="Times New Roman" w:cs="Times New Roman"/>
          <w:sz w:val="24"/>
          <w:szCs w:val="24"/>
          <w:lang w:eastAsia="pl-PL"/>
        </w:rPr>
        <w:t>t.j</w:t>
      </w:r>
      <w:proofErr w:type="spellEnd"/>
      <w:r w:rsidRPr="003A2DE8">
        <w:rPr>
          <w:rFonts w:ascii="Times New Roman" w:eastAsia="Times New Roman" w:hAnsi="Times New Roman" w:cs="Times New Roman"/>
          <w:sz w:val="24"/>
          <w:szCs w:val="24"/>
          <w:lang w:eastAsia="pl-PL"/>
        </w:rPr>
        <w:t>. Dz. U.</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 z 2017 r. poz. 1332 z </w:t>
      </w:r>
      <w:proofErr w:type="spellStart"/>
      <w:r w:rsidRPr="003A2DE8">
        <w:rPr>
          <w:rFonts w:ascii="Times New Roman" w:eastAsia="Times New Roman" w:hAnsi="Times New Roman" w:cs="Times New Roman"/>
          <w:sz w:val="24"/>
          <w:szCs w:val="24"/>
          <w:lang w:eastAsia="pl-PL"/>
        </w:rPr>
        <w:t>późn</w:t>
      </w:r>
      <w:proofErr w:type="spellEnd"/>
      <w:r w:rsidRPr="003A2DE8">
        <w:rPr>
          <w:rFonts w:ascii="Times New Roman" w:eastAsia="Times New Roman" w:hAnsi="Times New Roman" w:cs="Times New Roman"/>
          <w:sz w:val="24"/>
          <w:szCs w:val="24"/>
          <w:lang w:eastAsia="pl-PL"/>
        </w:rPr>
        <w:t xml:space="preserve">. zm.), która będzie pełniła funkcję kierownika robót w zakresie swojej specjalności. Zamawiający, określając wymogi dla osoby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w zakresie posiadania uprawnień budowlanych, dopuszcza odpowiadające im uprawnienia budowlane, które zostały wydane na podstawie wcześniej obowiązujących przepisów oraz odpowiadające im uprawnienia wydane obywatelom innych państw w tym obywatelom Europejskiego Obszaru Gospodarczego oraz Konferencji Szwajcarskiej z zastrzeżeniem art. 12a oraz przepisów ustawy Prawo budowlane oraz ustawy o zasadach uznawania kwalifikacji zawodowych nabytych w państwach członkowskich Unii Europejskiej (Dz. U. z 2016 r. poz. 65). Osoby wymienione w </w:t>
      </w:r>
      <w:proofErr w:type="spellStart"/>
      <w:r w:rsidRPr="003A2DE8">
        <w:rPr>
          <w:rFonts w:ascii="Times New Roman" w:eastAsia="Times New Roman" w:hAnsi="Times New Roman" w:cs="Times New Roman"/>
          <w:sz w:val="24"/>
          <w:szCs w:val="24"/>
          <w:lang w:eastAsia="pl-PL"/>
        </w:rPr>
        <w:t>ppkt</w:t>
      </w:r>
      <w:proofErr w:type="spellEnd"/>
      <w:r w:rsidRPr="003A2DE8">
        <w:rPr>
          <w:rFonts w:ascii="Times New Roman" w:eastAsia="Times New Roman" w:hAnsi="Times New Roman" w:cs="Times New Roman"/>
          <w:sz w:val="24"/>
          <w:szCs w:val="24"/>
          <w:lang w:eastAsia="pl-PL"/>
        </w:rPr>
        <w:t xml:space="preserve"> 1 muszą posiadać aktualny wpis na listę członków właściwej izby samorządu zawodowego. 2) w okresie ostatnich pięciu lat przed upływem terminu składania ofert, a jeżeli okres prowadzenia działalności jest krótszy – w tym okresie wykonał w sposób należyty, w szczególności zgodnie z przepisami prawa budowlanego i prawidłowo ukończył trzy roboty budowlane dotyczące modernizacji lub budowy lub rozbudowy lub przebudowy budynku lub budynków użyteczności publicznej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o wartości co najmniej 6.000.000,00 zł brutto łącznie. Przez budynek użyteczności publicznej - należy rozumieć budynek przeznaczony na potrzeby </w:t>
      </w:r>
      <w:r w:rsidRPr="003A2DE8">
        <w:rPr>
          <w:rFonts w:ascii="Times New Roman" w:eastAsia="Times New Roman" w:hAnsi="Times New Roman" w:cs="Times New Roman"/>
          <w:sz w:val="24"/>
          <w:szCs w:val="24"/>
          <w:lang w:eastAsia="pl-PL"/>
        </w:rPr>
        <w:lastRenderedPageBreak/>
        <w:t xml:space="preserve">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w:t>
      </w:r>
      <w:r w:rsidRPr="003A2D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A2DE8">
        <w:rPr>
          <w:rFonts w:ascii="Times New Roman" w:eastAsia="Times New Roman" w:hAnsi="Times New Roman" w:cs="Times New Roman"/>
          <w:sz w:val="24"/>
          <w:szCs w:val="24"/>
          <w:lang w:eastAsia="pl-PL"/>
        </w:rPr>
        <w:br/>
        <w:t>Informacje dodatkowe: 1. W przypadku, gdy jakakolwiek wartość dotycząca ww. warunku wyrażona będzie w walucie obcej, Zamawiający przeliczy</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 tą wartość w oparciu o średni kurs walut NBP dla danej waluty z daty wszczęcia postępowania o udzielenie zamówienia publicznego (za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 2. Poleganie przez Wykonawcę na zasobach innych podmiotów: 1) Wykonawca może w celu potwierdzenia spełniania warunków udziału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w postępowaniu, w stosownych sytuacjach oraz w odniesieniu do konkretnego zamówienia, lub jego części, polegać na zdolnościach technicznych lub zawodowych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w szczególności przedstawiając zobowiązanie tych podmiotów do oddania mu do dyspozycji niezbędnych zasobów na potrzeby realizacji zamówienia.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ustawy </w:t>
      </w:r>
      <w:proofErr w:type="spellStart"/>
      <w:r w:rsidRPr="003A2DE8">
        <w:rPr>
          <w:rFonts w:ascii="Times New Roman" w:eastAsia="Times New Roman" w:hAnsi="Times New Roman" w:cs="Times New Roman"/>
          <w:sz w:val="24"/>
          <w:szCs w:val="24"/>
          <w:lang w:eastAsia="pl-PL"/>
        </w:rPr>
        <w:t>Pzp</w:t>
      </w:r>
      <w:proofErr w:type="spellEnd"/>
      <w:r w:rsidRPr="003A2DE8">
        <w:rPr>
          <w:rFonts w:ascii="Times New Roman" w:eastAsia="Times New Roman" w:hAnsi="Times New Roman" w:cs="Times New Roman"/>
          <w:sz w:val="24"/>
          <w:szCs w:val="24"/>
          <w:lang w:eastAsia="pl-PL"/>
        </w:rPr>
        <w:t xml:space="preserve"> (w zakresie określonym w SIWZ w odniesieniu do Wykonawcy). 4) W odniesieniu do warunków dotyczących wykształcenia, kwalifikacji zawodowych lub doświadczenia, Wykonawcy mogą polegać na zdolnościach innych podmiotów, jeśli podmioty te zrealizują roboty budowlane lub usługi, do realizacji których te zdolności są wymagane. 5) Jeżeli zdolności techniczne lub zawodowe, podmiotu, o którym mowa w </w:t>
      </w:r>
      <w:proofErr w:type="spellStart"/>
      <w:r w:rsidRPr="003A2DE8">
        <w:rPr>
          <w:rFonts w:ascii="Times New Roman" w:eastAsia="Times New Roman" w:hAnsi="Times New Roman" w:cs="Times New Roman"/>
          <w:sz w:val="24"/>
          <w:szCs w:val="24"/>
          <w:lang w:eastAsia="pl-PL"/>
        </w:rPr>
        <w:t>ppkt</w:t>
      </w:r>
      <w:proofErr w:type="spellEnd"/>
      <w:r w:rsidRPr="003A2DE8">
        <w:rPr>
          <w:rFonts w:ascii="Times New Roman" w:eastAsia="Times New Roman" w:hAnsi="Times New Roman" w:cs="Times New Roman"/>
          <w:sz w:val="24"/>
          <w:szCs w:val="24"/>
          <w:lang w:eastAsia="pl-PL"/>
        </w:rPr>
        <w:t xml:space="preserve">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o których mowa w </w:t>
      </w:r>
      <w:proofErr w:type="spellStart"/>
      <w:r w:rsidRPr="003A2DE8">
        <w:rPr>
          <w:rFonts w:ascii="Times New Roman" w:eastAsia="Times New Roman" w:hAnsi="Times New Roman" w:cs="Times New Roman"/>
          <w:sz w:val="24"/>
          <w:szCs w:val="24"/>
          <w:lang w:eastAsia="pl-PL"/>
        </w:rPr>
        <w:t>ppkt</w:t>
      </w:r>
      <w:proofErr w:type="spellEnd"/>
      <w:r w:rsidRPr="003A2DE8">
        <w:rPr>
          <w:rFonts w:ascii="Times New Roman" w:eastAsia="Times New Roman" w:hAnsi="Times New Roman" w:cs="Times New Roman"/>
          <w:sz w:val="24"/>
          <w:szCs w:val="24"/>
          <w:lang w:eastAsia="pl-PL"/>
        </w:rPr>
        <w:t xml:space="preserve"> 1. </w:t>
      </w:r>
    </w:p>
    <w:p w14:paraId="6823C9B7"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 xml:space="preserve">III.2) PODSTAWY WYKLUCZENIA </w:t>
      </w:r>
    </w:p>
    <w:p w14:paraId="3FFE5A3B" w14:textId="3AE56C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A2DE8">
        <w:rPr>
          <w:rFonts w:ascii="Times New Roman" w:eastAsia="Times New Roman" w:hAnsi="Times New Roman" w:cs="Times New Roman"/>
          <w:b/>
          <w:bCs/>
          <w:sz w:val="24"/>
          <w:szCs w:val="24"/>
          <w:lang w:eastAsia="pl-PL"/>
        </w:rPr>
        <w:t>Pzp</w:t>
      </w:r>
      <w:proofErr w:type="spellEnd"/>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A2DE8">
        <w:rPr>
          <w:rFonts w:ascii="Times New Roman" w:eastAsia="Times New Roman" w:hAnsi="Times New Roman" w:cs="Times New Roman"/>
          <w:b/>
          <w:bCs/>
          <w:sz w:val="24"/>
          <w:szCs w:val="24"/>
          <w:lang w:eastAsia="pl-PL"/>
        </w:rPr>
        <w:t>Pzp</w:t>
      </w:r>
      <w:proofErr w:type="spellEnd"/>
      <w:r w:rsidRPr="003A2DE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A2DE8">
        <w:rPr>
          <w:rFonts w:ascii="Times New Roman" w:eastAsia="Times New Roman" w:hAnsi="Times New Roman" w:cs="Times New Roman"/>
          <w:sz w:val="24"/>
          <w:szCs w:val="24"/>
          <w:lang w:eastAsia="pl-PL"/>
        </w:rPr>
        <w:t>Pzp</w:t>
      </w:r>
      <w:proofErr w:type="spellEnd"/>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A2DE8">
        <w:rPr>
          <w:rFonts w:ascii="Times New Roman" w:eastAsia="Times New Roman" w:hAnsi="Times New Roman" w:cs="Times New Roman"/>
          <w:sz w:val="24"/>
          <w:szCs w:val="24"/>
          <w:lang w:eastAsia="pl-PL"/>
        </w:rPr>
        <w:t>Pzp</w:t>
      </w:r>
      <w:proofErr w:type="spellEnd"/>
      <w:r w:rsidRPr="003A2DE8">
        <w:rPr>
          <w:rFonts w:ascii="Times New Roman" w:eastAsia="Times New Roman" w:hAnsi="Times New Roman" w:cs="Times New Roman"/>
          <w:sz w:val="24"/>
          <w:szCs w:val="24"/>
          <w:lang w:eastAsia="pl-PL"/>
        </w:rPr>
        <w:t xml:space="preserve">) </w:t>
      </w:r>
    </w:p>
    <w:p w14:paraId="1BD860BA"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7038A7F"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A2DE8">
        <w:rPr>
          <w:rFonts w:ascii="Times New Roman" w:eastAsia="Times New Roman" w:hAnsi="Times New Roman" w:cs="Times New Roman"/>
          <w:sz w:val="24"/>
          <w:szCs w:val="24"/>
          <w:lang w:eastAsia="pl-PL"/>
        </w:rPr>
        <w:br/>
        <w:t xml:space="preserve">Tak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Oświadczenie o spełnianiu kryteriów selekcji </w:t>
      </w:r>
      <w:r w:rsidRPr="003A2DE8">
        <w:rPr>
          <w:rFonts w:ascii="Times New Roman" w:eastAsia="Times New Roman" w:hAnsi="Times New Roman" w:cs="Times New Roman"/>
          <w:sz w:val="24"/>
          <w:szCs w:val="24"/>
          <w:lang w:eastAsia="pl-PL"/>
        </w:rPr>
        <w:br/>
        <w:t xml:space="preserve">Nie </w:t>
      </w:r>
    </w:p>
    <w:p w14:paraId="3DE51C8D"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14:paraId="19853513" w14:textId="7EF9A225"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W celu potwierdzenia braku podstaw wykluczenia z udziału w postępowaniu Zamawiający żąda przedstawienia następujących dokumentów: a) odpisu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z właściwego rejestru lub z centralnej ewidencji i informacji o działalności gospodarczej, jeżeli odrębne przepisy wymagają wpisu do rejestru lub ewidencji,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w celu potwierdzenia braku podstaw wykluczenia na podstawie art. 24 ust. 5 pkt 1 ustawy </w:t>
      </w:r>
      <w:proofErr w:type="spellStart"/>
      <w:r w:rsidRPr="003A2DE8">
        <w:rPr>
          <w:rFonts w:ascii="Times New Roman" w:eastAsia="Times New Roman" w:hAnsi="Times New Roman" w:cs="Times New Roman"/>
          <w:sz w:val="24"/>
          <w:szCs w:val="24"/>
          <w:lang w:eastAsia="pl-PL"/>
        </w:rPr>
        <w:t>Pzp</w:t>
      </w:r>
      <w:proofErr w:type="spellEnd"/>
      <w:r w:rsidRPr="003A2DE8">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lub wstrzymanie w całości wykonania decyzji właściwego organu, c)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lub zawarcie wiążącego porozumienia w sprawie spłat tych należności, d) oświadczenia Wykonawcy o niezaleganiu z opłacaniem podatków i opłat lokalnych, o których mowa w ustawie z dnia 12 stycznia 1991 r. o podatkach i opłatach lokalnych (</w:t>
      </w:r>
      <w:proofErr w:type="spellStart"/>
      <w:r w:rsidRPr="003A2DE8">
        <w:rPr>
          <w:rFonts w:ascii="Times New Roman" w:eastAsia="Times New Roman" w:hAnsi="Times New Roman" w:cs="Times New Roman"/>
          <w:sz w:val="24"/>
          <w:szCs w:val="24"/>
          <w:lang w:eastAsia="pl-PL"/>
        </w:rPr>
        <w:t>t.j</w:t>
      </w:r>
      <w:proofErr w:type="spellEnd"/>
      <w:r w:rsidRPr="003A2DE8">
        <w:rPr>
          <w:rFonts w:ascii="Times New Roman" w:eastAsia="Times New Roman" w:hAnsi="Times New Roman" w:cs="Times New Roman"/>
          <w:sz w:val="24"/>
          <w:szCs w:val="24"/>
          <w:lang w:eastAsia="pl-PL"/>
        </w:rPr>
        <w:t xml:space="preserve">. Dz. U. z 2017 r. poz. 1785 z </w:t>
      </w:r>
      <w:proofErr w:type="spellStart"/>
      <w:r w:rsidRPr="003A2DE8">
        <w:rPr>
          <w:rFonts w:ascii="Times New Roman" w:eastAsia="Times New Roman" w:hAnsi="Times New Roman" w:cs="Times New Roman"/>
          <w:sz w:val="24"/>
          <w:szCs w:val="24"/>
          <w:lang w:eastAsia="pl-PL"/>
        </w:rPr>
        <w:t>późn</w:t>
      </w:r>
      <w:proofErr w:type="spellEnd"/>
      <w:r w:rsidRPr="003A2DE8">
        <w:rPr>
          <w:rFonts w:ascii="Times New Roman" w:eastAsia="Times New Roman" w:hAnsi="Times New Roman" w:cs="Times New Roman"/>
          <w:sz w:val="24"/>
          <w:szCs w:val="24"/>
          <w:lang w:eastAsia="pl-PL"/>
        </w:rPr>
        <w:t xml:space="preserve">. zm.), 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651EA4D"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F9661FE" w14:textId="50F8A2E5"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III.5.1) W ZAKRESIE SPEŁNIANIA WARUNKÓW UDZIAŁU W POSTĘPOWANIU:</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t xml:space="preserve">W celu potwierdzenia spełniania warunków udziału w postępowaniu w zakresie określonym w sekcji III.1.2) i III.1.3), Zamawiający żąda przedstawienia następujących oświadczeń lub dokumentów: a) dokumentów potwierdzających, że Wykonawca jest ubezpieczony od odpowiedzialności cywilnej w zakresie prowadzonej działalności związanej z przedmiotem zamówienia na sumę gwarancyjną określoną przez Zamawiającego w sekcji III.1.2), b) wykaz osób, skierowanych przez Wykonawcę do realizacji zamówienia publicznego, w szczególności odpowiedzialnych za kierowanie robotami budowlanymi, wraz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z informacjami na temat ich kwalifikacji zawodowych, uprawnień, doświadczenia i wykształcenia niezbędnych do wykonania zamówienia publicznego, a także zakresu wykonywanych przez nie czynności oraz informacją o podstawie do dysponowania tymi osobami (sporządzony wg wzoru stanowiącego załącznik nr 4 do SIWZ) - potwierdzający spełnianie warunku o którym mowa w sekcji III.1.3) </w:t>
      </w:r>
      <w:proofErr w:type="spellStart"/>
      <w:r w:rsidRPr="003A2DE8">
        <w:rPr>
          <w:rFonts w:ascii="Times New Roman" w:eastAsia="Times New Roman" w:hAnsi="Times New Roman" w:cs="Times New Roman"/>
          <w:sz w:val="24"/>
          <w:szCs w:val="24"/>
          <w:lang w:eastAsia="pl-PL"/>
        </w:rPr>
        <w:t>ppkt</w:t>
      </w:r>
      <w:proofErr w:type="spellEnd"/>
      <w:r w:rsidRPr="003A2DE8">
        <w:rPr>
          <w:rFonts w:ascii="Times New Roman" w:eastAsia="Times New Roman" w:hAnsi="Times New Roman" w:cs="Times New Roman"/>
          <w:sz w:val="24"/>
          <w:szCs w:val="24"/>
          <w:lang w:eastAsia="pl-PL"/>
        </w:rPr>
        <w:t xml:space="preserve"> 1, c)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(sporządzony wg wzoru stanowiącego załącznik nr 5 do SIWZ),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w stanie uzyskać tych dokumentów – inne dokumenty - potwierdzający spełnianie warunku o którym mowa w sekcji III.1.3) </w:t>
      </w:r>
      <w:proofErr w:type="spellStart"/>
      <w:r w:rsidRPr="003A2DE8">
        <w:rPr>
          <w:rFonts w:ascii="Times New Roman" w:eastAsia="Times New Roman" w:hAnsi="Times New Roman" w:cs="Times New Roman"/>
          <w:sz w:val="24"/>
          <w:szCs w:val="24"/>
          <w:lang w:eastAsia="pl-PL"/>
        </w:rPr>
        <w:t>ppkt</w:t>
      </w:r>
      <w:proofErr w:type="spellEnd"/>
      <w:r w:rsidRPr="003A2DE8">
        <w:rPr>
          <w:rFonts w:ascii="Times New Roman" w:eastAsia="Times New Roman" w:hAnsi="Times New Roman" w:cs="Times New Roman"/>
          <w:sz w:val="24"/>
          <w:szCs w:val="24"/>
          <w:lang w:eastAsia="pl-PL"/>
        </w:rPr>
        <w:t xml:space="preserve"> 2.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III.5.2) W ZAKRESIE KRYTERIÓW SELEKCJI:</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t xml:space="preserve">Nie dotyczy </w:t>
      </w:r>
    </w:p>
    <w:p w14:paraId="373A14D5"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14:paraId="4A3DF4C3"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Nie dotyczy </w:t>
      </w:r>
    </w:p>
    <w:p w14:paraId="45E3BE52"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 xml:space="preserve">III.7) INNE DOKUMENTY NIE WYMIENIONE W pkt III.3) - III.6) </w:t>
      </w:r>
    </w:p>
    <w:p w14:paraId="4D0935B1" w14:textId="72E480C3"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oświadczenie, o którym mowa w art. 25a ust. 1 ustawy </w:t>
      </w:r>
      <w:proofErr w:type="spellStart"/>
      <w:r w:rsidRPr="003A2DE8">
        <w:rPr>
          <w:rFonts w:ascii="Times New Roman" w:eastAsia="Times New Roman" w:hAnsi="Times New Roman" w:cs="Times New Roman"/>
          <w:sz w:val="24"/>
          <w:szCs w:val="24"/>
          <w:lang w:eastAsia="pl-PL"/>
        </w:rPr>
        <w:t>Pzp</w:t>
      </w:r>
      <w:proofErr w:type="spellEnd"/>
      <w:r w:rsidRPr="003A2DE8">
        <w:rPr>
          <w:rFonts w:ascii="Times New Roman" w:eastAsia="Times New Roman" w:hAnsi="Times New Roman" w:cs="Times New Roman"/>
          <w:sz w:val="24"/>
          <w:szCs w:val="24"/>
          <w:lang w:eastAsia="pl-PL"/>
        </w:rPr>
        <w:t xml:space="preserve">, w zakresie wskazanym w pkt 11 i 12 SIWZ (zgodne w treści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z załącznikiem nr 1 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 zawierające informacje o innych podmiotach, na których zasoby powołuje się Wykonawca - w celu wykazania braku istnienia wobec nich podstaw wykluczenia oraz spełniania - w zakresie, w jakim Wykonawca powołuje się na ich zasoby - warunków udziału w postępowaniu, c) wypełniony i podpisany kosztorys ofertowy sporządzony na podstawie przedmiarów robót oraz dokumentacji projektowej stanowiących załącznik nr 7 oraz nr 9 do SIWZ metodą kalkulacji szczegółowej - uwzględniający wszystkie pozycje ujęte w przedmiarach robót (rodzaj robót – opis pozycji, ilość robót, cenę jednostkową pozycji, wartość pozycji, zestawienie narzutów, materiałów i urządzeń z cenami, zestawienie sprzętu z cenami, stawkę robocizny, procentowe wskaźniki kosztów pośrednich, kosztów zakupu i zysku) oraz te wynikające z i/lub nieujęte w opisie przedmiotu zamówienia - po uprzednim zgłoszeniu do Zamawiającego i uzyskaniu jego wyjaśnień w trybie art. 38 ustawy; każda pozycja kosztorysu ofertowego winna zawierać numer pozycji odpowiadający numerowi pozycji przedmiaru, podstawę wyceny (nr katalogu lub nazwę przyjętą w przedmiarze, np. kalkulacja własna, analiza własna, analogia itp.), opis pozycji i jednostki miary ściśle wg wskazań Zamawiającego w przedmiarze, d) w przypadku, gdy ofertę lub załączone do niej dokumenty podpisuje osoba nieujawniona we właściwym rejestrze lub ewidencji do składania oświadczeń woli w imieniu Wykonawcy lub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w przypadku składania oferty wspólnej, do oferty należy załączyć pełnomocnictwo, w oryginale bądź kopii poświadczonej notarialnie, e) Wykonawca, który polega na zdolnościach lub sytuacji innych podmiotów w celu potwierdzenia spełnienia warunków udziału w postępowaniu, zobowiązany jest udowodnić Zamawiającemu, iż realizując zamówienie, będzie dysponował niezbędnymi zasobami tych podmiotów w stopniu umożliwiającym należyte wykonanie zamówienia publicznego oraz że stosunek łączący Wykonawcę z tymi podmiotami gwarantuje rzeczywisty dostęp do ich zasobów, w szczególności przedstawiając w tym celu pisemne zobowiązanie (z wykorzystaniem załącznika nr 3 do SIWZ) tych podmiotów do oddania mu do dyspozycji niezbędnych zasobów na potrzeby realizacji zamówienia, określające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Zamawiający zgodnie z zapisami określonymi w pkt 19.1 i pkt 15.3 SIWZ będzie żądał od Wykonawcy, który polega na zdolnościach lub sytuacji innych podmiotów na zasadach określonych w art. 22a ustawy </w:t>
      </w:r>
      <w:proofErr w:type="spellStart"/>
      <w:r w:rsidRPr="003A2DE8">
        <w:rPr>
          <w:rFonts w:ascii="Times New Roman" w:eastAsia="Times New Roman" w:hAnsi="Times New Roman" w:cs="Times New Roman"/>
          <w:sz w:val="24"/>
          <w:szCs w:val="24"/>
          <w:lang w:eastAsia="pl-PL"/>
        </w:rPr>
        <w:t>Pzp</w:t>
      </w:r>
      <w:proofErr w:type="spellEnd"/>
      <w:r w:rsidRPr="003A2DE8">
        <w:rPr>
          <w:rFonts w:ascii="Times New Roman" w:eastAsia="Times New Roman" w:hAnsi="Times New Roman" w:cs="Times New Roman"/>
          <w:sz w:val="24"/>
          <w:szCs w:val="24"/>
          <w:lang w:eastAsia="pl-PL"/>
        </w:rPr>
        <w:t xml:space="preserve">, przedstawienia w odniesieniu do tych podmiotów dokumentów wymienionych w pkt 15.3 </w:t>
      </w:r>
      <w:proofErr w:type="spellStart"/>
      <w:r w:rsidRPr="003A2DE8">
        <w:rPr>
          <w:rFonts w:ascii="Times New Roman" w:eastAsia="Times New Roman" w:hAnsi="Times New Roman" w:cs="Times New Roman"/>
          <w:sz w:val="24"/>
          <w:szCs w:val="24"/>
          <w:lang w:eastAsia="pl-PL"/>
        </w:rPr>
        <w:t>ppkt</w:t>
      </w:r>
      <w:proofErr w:type="spellEnd"/>
      <w:r w:rsidRPr="003A2DE8">
        <w:rPr>
          <w:rFonts w:ascii="Times New Roman" w:eastAsia="Times New Roman" w:hAnsi="Times New Roman" w:cs="Times New Roman"/>
          <w:sz w:val="24"/>
          <w:szCs w:val="24"/>
          <w:lang w:eastAsia="pl-PL"/>
        </w:rPr>
        <w:t xml:space="preserve"> 1 lit. a-e SIWZ.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f) dowód wniesienia wadium, g) dokument pn. „Metodologia organizacji i prowadzenia inwestycji” zgodnie z wymogami pkt 19.2.3 SIWZ.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z innym wykonawcą nie prowadzą do zakłócenia konkurencji w postępowaniu – sporządzone według wzoru stanowiącego załącznik nr 2 do SIWZ. Uwaga: oświadczenie o którym mowa w pkt 2 lit. a) będzie podlegało złożeniu na wezwanie Zamawiającego jeżeli Wykonawca nie złoży go w trybie przewidzianym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w art. 24 ust. 11 ustawy </w:t>
      </w:r>
      <w:proofErr w:type="spellStart"/>
      <w:r w:rsidRPr="003A2DE8">
        <w:rPr>
          <w:rFonts w:ascii="Times New Roman" w:eastAsia="Times New Roman" w:hAnsi="Times New Roman" w:cs="Times New Roman"/>
          <w:sz w:val="24"/>
          <w:szCs w:val="24"/>
          <w:lang w:eastAsia="pl-PL"/>
        </w:rPr>
        <w:t>Pzp</w:t>
      </w:r>
      <w:proofErr w:type="spellEnd"/>
      <w:r w:rsidRPr="003A2DE8">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3A2DE8">
        <w:rPr>
          <w:rFonts w:ascii="Times New Roman" w:eastAsia="Times New Roman" w:hAnsi="Times New Roman" w:cs="Times New Roman"/>
          <w:sz w:val="24"/>
          <w:szCs w:val="24"/>
          <w:lang w:eastAsia="pl-PL"/>
        </w:rPr>
        <w:t>Pzp</w:t>
      </w:r>
      <w:proofErr w:type="spellEnd"/>
      <w:r w:rsidRPr="003A2DE8">
        <w:rPr>
          <w:rFonts w:ascii="Times New Roman" w:eastAsia="Times New Roman" w:hAnsi="Times New Roman" w:cs="Times New Roman"/>
          <w:sz w:val="24"/>
          <w:szCs w:val="24"/>
          <w:lang w:eastAsia="pl-PL"/>
        </w:rPr>
        <w:t xml:space="preserve">. Zamawiający odstąpi od żądania dokumentu o którym mowa w pkt 2 lit. a) jeżeli w postępowaniu wpłynie tylko jedna oferta. 3. Dokumenty podmiotów zagranicznych: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lastRenderedPageBreak/>
        <w:t xml:space="preserve">1) Jeżeli Wykonawca ma siedzibę lub miejsce zamieszkania poza terytorium Rzeczypospolitej Polskiej, zamiast dokumentów, o których mowa w sekcji III.4: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e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w całości wykonania decyzji właściwego organu - wystawione nie wcześniej niż 3 miesiące przed upływem terminu składania ofert. 2) Jeżeli w kraju,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w którym Wykonawca ma siedzibę lub miejsce zamieszkania lub miejsce zamieszkania ma osoba, której dokument dotyczy, nie wydaje się dokumentów,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o których mowa w </w:t>
      </w:r>
      <w:proofErr w:type="spellStart"/>
      <w:r w:rsidRPr="003A2DE8">
        <w:rPr>
          <w:rFonts w:ascii="Times New Roman" w:eastAsia="Times New Roman" w:hAnsi="Times New Roman" w:cs="Times New Roman"/>
          <w:sz w:val="24"/>
          <w:szCs w:val="24"/>
          <w:lang w:eastAsia="pl-PL"/>
        </w:rPr>
        <w:t>ppkt</w:t>
      </w:r>
      <w:proofErr w:type="spellEnd"/>
      <w:r w:rsidRPr="003A2DE8">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4. Wykonawcy mogą wspólnie ubiegać się o udzielenie zamówienia. W takim przypadku: 1) Wykonawcy ustanawiają pełnomocnika do reprezentowania ich w postępowaniu o udzielenie zamówienia albo reprezentowania w postępowaniu i zawarcia umowy w sprawie zamówienia publicznego. 2) Warunki udziału w postępowaniu określone w sekcji III.1.2)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i III.1.3) zostaną uznane za spełnione, jeżeli – co najmniej jeden z Wykonawców lub kilku z nich łącznie wykaże spełnianie tych warunków. 3) Żaden z Wykonawców nie może podlegać wykluczeniu z udziału w postępowaniu na podstawie okoliczności wskazanych w sekcji III.2. 4) Zamawiający informuje,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iż nie określa szczególnego sposobu spełniania przez Wykonawców wspólnie ubiegających się o udzielenie zamówienia, warunków udziału w postępowaniu,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o których mowa w art. 22 ust. 1b ustawy </w:t>
      </w:r>
      <w:proofErr w:type="spellStart"/>
      <w:r w:rsidRPr="003A2DE8">
        <w:rPr>
          <w:rFonts w:ascii="Times New Roman" w:eastAsia="Times New Roman" w:hAnsi="Times New Roman" w:cs="Times New Roman"/>
          <w:sz w:val="24"/>
          <w:szCs w:val="24"/>
          <w:lang w:eastAsia="pl-PL"/>
        </w:rPr>
        <w:t>Pzp</w:t>
      </w:r>
      <w:proofErr w:type="spellEnd"/>
      <w:r w:rsidRPr="003A2DE8">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o którym mowa w </w:t>
      </w:r>
      <w:proofErr w:type="spellStart"/>
      <w:r w:rsidRPr="003A2DE8">
        <w:rPr>
          <w:rFonts w:ascii="Times New Roman" w:eastAsia="Times New Roman" w:hAnsi="Times New Roman" w:cs="Times New Roman"/>
          <w:sz w:val="24"/>
          <w:szCs w:val="24"/>
          <w:lang w:eastAsia="pl-PL"/>
        </w:rPr>
        <w:t>ppkt</w:t>
      </w:r>
      <w:proofErr w:type="spellEnd"/>
      <w:r w:rsidRPr="003A2DE8">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się wspólnie o udzielenie zamówienia, c) ustanowionego pełnomocnika oraz zakres jego umocowania. Dokument pełnomocnictwa musi być podpisany przez osoby uprawnione do reprezentowania każdego z Wykonawców ubiegających się wspólnie o udzielenie zamówienia. </w:t>
      </w:r>
    </w:p>
    <w:p w14:paraId="755DA256"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u w:val="single"/>
          <w:lang w:eastAsia="pl-PL"/>
        </w:rPr>
        <w:t xml:space="preserve">SEKCJA IV: PROCEDURA </w:t>
      </w:r>
    </w:p>
    <w:p w14:paraId="2429B1AF"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 xml:space="preserve">IV.1) OPIS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IV.1.1) Tryb udzielenia zamówienia: </w:t>
      </w:r>
      <w:r w:rsidRPr="003A2DE8">
        <w:rPr>
          <w:rFonts w:ascii="Times New Roman" w:eastAsia="Times New Roman" w:hAnsi="Times New Roman" w:cs="Times New Roman"/>
          <w:sz w:val="24"/>
          <w:szCs w:val="24"/>
          <w:lang w:eastAsia="pl-PL"/>
        </w:rPr>
        <w:t xml:space="preserve">Przetarg nieograniczony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IV.1.2) Zamawiający żąda wniesienia wadium:</w:t>
      </w:r>
      <w:r w:rsidRPr="003A2DE8">
        <w:rPr>
          <w:rFonts w:ascii="Times New Roman" w:eastAsia="Times New Roman" w:hAnsi="Times New Roman" w:cs="Times New Roman"/>
          <w:sz w:val="24"/>
          <w:szCs w:val="24"/>
          <w:lang w:eastAsia="pl-PL"/>
        </w:rPr>
        <w:t xml:space="preserve"> </w:t>
      </w:r>
    </w:p>
    <w:p w14:paraId="6E92448A"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Tak </w:t>
      </w:r>
      <w:r w:rsidRPr="003A2DE8">
        <w:rPr>
          <w:rFonts w:ascii="Times New Roman" w:eastAsia="Times New Roman" w:hAnsi="Times New Roman" w:cs="Times New Roman"/>
          <w:sz w:val="24"/>
          <w:szCs w:val="24"/>
          <w:lang w:eastAsia="pl-PL"/>
        </w:rPr>
        <w:br/>
        <w:t xml:space="preserve">Informacja na temat wadium </w:t>
      </w:r>
      <w:r w:rsidRPr="003A2DE8">
        <w:rPr>
          <w:rFonts w:ascii="Times New Roman" w:eastAsia="Times New Roman" w:hAnsi="Times New Roman" w:cs="Times New Roman"/>
          <w:sz w:val="24"/>
          <w:szCs w:val="24"/>
          <w:lang w:eastAsia="pl-PL"/>
        </w:rPr>
        <w:br/>
        <w:t>1. Wykonawca jest obowiązany wnieść wadium w kwocie: 130.000,00 zł. 2. Wadium wnosi się przed upływem terminu składania ofert. 3.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roofErr w:type="spellStart"/>
      <w:r w:rsidRPr="003A2DE8">
        <w:rPr>
          <w:rFonts w:ascii="Times New Roman" w:eastAsia="Times New Roman" w:hAnsi="Times New Roman" w:cs="Times New Roman"/>
          <w:sz w:val="24"/>
          <w:szCs w:val="24"/>
          <w:lang w:eastAsia="pl-PL"/>
        </w:rPr>
        <w:t>t.j</w:t>
      </w:r>
      <w:proofErr w:type="spellEnd"/>
      <w:r w:rsidRPr="003A2DE8">
        <w:rPr>
          <w:rFonts w:ascii="Times New Roman" w:eastAsia="Times New Roman" w:hAnsi="Times New Roman" w:cs="Times New Roman"/>
          <w:sz w:val="24"/>
          <w:szCs w:val="24"/>
          <w:lang w:eastAsia="pl-PL"/>
        </w:rPr>
        <w:t xml:space="preserve">. Dz. U. z 2018 r. poz. 110). 4. Wadium wnoszone w pieniądzu wpłaca się przelewem na rachunek bankowy: 94 1440 1101 0000 0000 1357 6203, z dopiskiem ,,Wadium” i tytułem postępowania. </w:t>
      </w:r>
    </w:p>
    <w:p w14:paraId="7C5C4449"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IV.1.3) Przewiduje się udzielenie zaliczek na poczet wykonania zamówienia:</w:t>
      </w:r>
      <w:r w:rsidRPr="003A2DE8">
        <w:rPr>
          <w:rFonts w:ascii="Times New Roman" w:eastAsia="Times New Roman" w:hAnsi="Times New Roman" w:cs="Times New Roman"/>
          <w:sz w:val="24"/>
          <w:szCs w:val="24"/>
          <w:lang w:eastAsia="pl-PL"/>
        </w:rPr>
        <w:t xml:space="preserve"> </w:t>
      </w:r>
    </w:p>
    <w:p w14:paraId="7AB4A2EC"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lastRenderedPageBreak/>
        <w:t xml:space="preserve">Nie </w:t>
      </w:r>
      <w:r w:rsidRPr="003A2DE8">
        <w:rPr>
          <w:rFonts w:ascii="Times New Roman" w:eastAsia="Times New Roman" w:hAnsi="Times New Roman" w:cs="Times New Roman"/>
          <w:sz w:val="24"/>
          <w:szCs w:val="24"/>
          <w:lang w:eastAsia="pl-PL"/>
        </w:rPr>
        <w:br/>
        <w:t xml:space="preserve">Należy podać informacje na temat udzielania zaliczek: </w:t>
      </w:r>
      <w:r w:rsidRPr="003A2DE8">
        <w:rPr>
          <w:rFonts w:ascii="Times New Roman" w:eastAsia="Times New Roman" w:hAnsi="Times New Roman" w:cs="Times New Roman"/>
          <w:sz w:val="24"/>
          <w:szCs w:val="24"/>
          <w:lang w:eastAsia="pl-PL"/>
        </w:rPr>
        <w:br/>
        <w:t xml:space="preserve">Nie dotyczy </w:t>
      </w:r>
    </w:p>
    <w:p w14:paraId="7EDB220E"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7B669B3"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Nie </w:t>
      </w:r>
      <w:r w:rsidRPr="003A2D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A2DE8">
        <w:rPr>
          <w:rFonts w:ascii="Times New Roman" w:eastAsia="Times New Roman" w:hAnsi="Times New Roman" w:cs="Times New Roman"/>
          <w:sz w:val="24"/>
          <w:szCs w:val="24"/>
          <w:lang w:eastAsia="pl-PL"/>
        </w:rPr>
        <w:br/>
        <w:t xml:space="preserve">Nie </w:t>
      </w:r>
      <w:r w:rsidRPr="003A2DE8">
        <w:rPr>
          <w:rFonts w:ascii="Times New Roman" w:eastAsia="Times New Roman" w:hAnsi="Times New Roman" w:cs="Times New Roman"/>
          <w:sz w:val="24"/>
          <w:szCs w:val="24"/>
          <w:lang w:eastAsia="pl-PL"/>
        </w:rPr>
        <w:br/>
        <w:t xml:space="preserve">Informacje dodatkowe: </w:t>
      </w:r>
      <w:r w:rsidRPr="003A2DE8">
        <w:rPr>
          <w:rFonts w:ascii="Times New Roman" w:eastAsia="Times New Roman" w:hAnsi="Times New Roman" w:cs="Times New Roman"/>
          <w:sz w:val="24"/>
          <w:szCs w:val="24"/>
          <w:lang w:eastAsia="pl-PL"/>
        </w:rPr>
        <w:br/>
        <w:t xml:space="preserve">Nie dotyczy </w:t>
      </w:r>
    </w:p>
    <w:p w14:paraId="6C01C02E"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IV.1.5.) Wymaga się złożenia oferty wariantowej: </w:t>
      </w:r>
    </w:p>
    <w:p w14:paraId="1A36A1D8"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Nie </w:t>
      </w:r>
      <w:r w:rsidRPr="003A2DE8">
        <w:rPr>
          <w:rFonts w:ascii="Times New Roman" w:eastAsia="Times New Roman" w:hAnsi="Times New Roman" w:cs="Times New Roman"/>
          <w:sz w:val="24"/>
          <w:szCs w:val="24"/>
          <w:lang w:eastAsia="pl-PL"/>
        </w:rPr>
        <w:br/>
        <w:t xml:space="preserve">Dopuszcza się złożenie oferty wariantowej </w:t>
      </w:r>
      <w:r w:rsidRPr="003A2DE8">
        <w:rPr>
          <w:rFonts w:ascii="Times New Roman" w:eastAsia="Times New Roman" w:hAnsi="Times New Roman" w:cs="Times New Roman"/>
          <w:sz w:val="24"/>
          <w:szCs w:val="24"/>
          <w:lang w:eastAsia="pl-PL"/>
        </w:rPr>
        <w:br/>
        <w:t xml:space="preserve">Nie </w:t>
      </w:r>
      <w:r w:rsidRPr="003A2D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A2DE8">
        <w:rPr>
          <w:rFonts w:ascii="Times New Roman" w:eastAsia="Times New Roman" w:hAnsi="Times New Roman" w:cs="Times New Roman"/>
          <w:sz w:val="24"/>
          <w:szCs w:val="24"/>
          <w:lang w:eastAsia="pl-PL"/>
        </w:rPr>
        <w:br/>
        <w:t xml:space="preserve">Nie </w:t>
      </w:r>
    </w:p>
    <w:p w14:paraId="3CEB9C22"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5D194D3"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Liczba wykonawców   </w:t>
      </w:r>
      <w:r w:rsidRPr="003A2DE8">
        <w:rPr>
          <w:rFonts w:ascii="Times New Roman" w:eastAsia="Times New Roman" w:hAnsi="Times New Roman" w:cs="Times New Roman"/>
          <w:sz w:val="24"/>
          <w:szCs w:val="24"/>
          <w:lang w:eastAsia="pl-PL"/>
        </w:rPr>
        <w:br/>
        <w:t xml:space="preserve">Przewidywana minimalna liczba wykonawców </w:t>
      </w:r>
      <w:r w:rsidRPr="003A2DE8">
        <w:rPr>
          <w:rFonts w:ascii="Times New Roman" w:eastAsia="Times New Roman" w:hAnsi="Times New Roman" w:cs="Times New Roman"/>
          <w:sz w:val="24"/>
          <w:szCs w:val="24"/>
          <w:lang w:eastAsia="pl-PL"/>
        </w:rPr>
        <w:br/>
        <w:t xml:space="preserve">Maksymalna liczba wykonawców   </w:t>
      </w:r>
      <w:r w:rsidRPr="003A2DE8">
        <w:rPr>
          <w:rFonts w:ascii="Times New Roman" w:eastAsia="Times New Roman" w:hAnsi="Times New Roman" w:cs="Times New Roman"/>
          <w:sz w:val="24"/>
          <w:szCs w:val="24"/>
          <w:lang w:eastAsia="pl-PL"/>
        </w:rPr>
        <w:br/>
        <w:t xml:space="preserve">Kryteria selekcji wykonawców: </w:t>
      </w:r>
      <w:r w:rsidRPr="003A2DE8">
        <w:rPr>
          <w:rFonts w:ascii="Times New Roman" w:eastAsia="Times New Roman" w:hAnsi="Times New Roman" w:cs="Times New Roman"/>
          <w:sz w:val="24"/>
          <w:szCs w:val="24"/>
          <w:lang w:eastAsia="pl-PL"/>
        </w:rPr>
        <w:br/>
        <w:t xml:space="preserve">Nie dotyczy </w:t>
      </w:r>
    </w:p>
    <w:p w14:paraId="44473FA3"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IV.1.7) Informacje na temat umowy ramowej lub dynamicznego systemu zakupów: </w:t>
      </w:r>
    </w:p>
    <w:p w14:paraId="7C613A03"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Umowa ramowa będzie zawarta: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t xml:space="preserve">Czy przewiduje się ograniczenie liczby uczestników umowy ramowej: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t xml:space="preserve">Przewidziana maksymalna liczba uczestników umowy ramowej: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t xml:space="preserve">Informacje dodatkowe: </w:t>
      </w:r>
      <w:r w:rsidRPr="003A2DE8">
        <w:rPr>
          <w:rFonts w:ascii="Times New Roman" w:eastAsia="Times New Roman" w:hAnsi="Times New Roman" w:cs="Times New Roman"/>
          <w:sz w:val="24"/>
          <w:szCs w:val="24"/>
          <w:lang w:eastAsia="pl-PL"/>
        </w:rPr>
        <w:br/>
        <w:t xml:space="preserve">Nie dotyczy </w:t>
      </w:r>
      <w:r w:rsidRPr="003A2DE8">
        <w:rPr>
          <w:rFonts w:ascii="Times New Roman" w:eastAsia="Times New Roman" w:hAnsi="Times New Roman" w:cs="Times New Roman"/>
          <w:sz w:val="24"/>
          <w:szCs w:val="24"/>
          <w:lang w:eastAsia="pl-PL"/>
        </w:rPr>
        <w:br/>
        <w:t xml:space="preserve">Zamówienie obejmuje ustanowienie dynamicznego systemu zakupów: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lastRenderedPageBreak/>
        <w:t xml:space="preserve">Nie </w:t>
      </w:r>
      <w:r w:rsidRPr="003A2D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t xml:space="preserve">Informacje dodatkowe: </w:t>
      </w:r>
      <w:r w:rsidRPr="003A2DE8">
        <w:rPr>
          <w:rFonts w:ascii="Times New Roman" w:eastAsia="Times New Roman" w:hAnsi="Times New Roman" w:cs="Times New Roman"/>
          <w:sz w:val="24"/>
          <w:szCs w:val="24"/>
          <w:lang w:eastAsia="pl-PL"/>
        </w:rPr>
        <w:br/>
        <w:t xml:space="preserve">Nie dotyczy </w:t>
      </w:r>
      <w:r w:rsidRPr="003A2D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A2DE8">
        <w:rPr>
          <w:rFonts w:ascii="Times New Roman" w:eastAsia="Times New Roman" w:hAnsi="Times New Roman" w:cs="Times New Roman"/>
          <w:sz w:val="24"/>
          <w:szCs w:val="24"/>
          <w:lang w:eastAsia="pl-PL"/>
        </w:rPr>
        <w:br/>
      </w:r>
    </w:p>
    <w:p w14:paraId="38FB7136"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IV.1.8) Aukcja elektroniczna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Przewidziane jest przeprowadzenie aukcji elektronicznej </w:t>
      </w:r>
      <w:r w:rsidRPr="003A2DE8">
        <w:rPr>
          <w:rFonts w:ascii="Times New Roman" w:eastAsia="Times New Roman" w:hAnsi="Times New Roman" w:cs="Times New Roman"/>
          <w:i/>
          <w:iCs/>
          <w:sz w:val="24"/>
          <w:szCs w:val="24"/>
          <w:lang w:eastAsia="pl-PL"/>
        </w:rPr>
        <w:t xml:space="preserve">(przetarg nieograniczony, przetarg ograniczony, negocjacje z ogłoszeniem) </w:t>
      </w:r>
      <w:r w:rsidRPr="003A2DE8">
        <w:rPr>
          <w:rFonts w:ascii="Times New Roman" w:eastAsia="Times New Roman" w:hAnsi="Times New Roman" w:cs="Times New Roman"/>
          <w:sz w:val="24"/>
          <w:szCs w:val="24"/>
          <w:lang w:eastAsia="pl-PL"/>
        </w:rPr>
        <w:t xml:space="preserve">Nie </w:t>
      </w:r>
      <w:r w:rsidRPr="003A2DE8">
        <w:rPr>
          <w:rFonts w:ascii="Times New Roman" w:eastAsia="Times New Roman" w:hAnsi="Times New Roman" w:cs="Times New Roman"/>
          <w:sz w:val="24"/>
          <w:szCs w:val="24"/>
          <w:lang w:eastAsia="pl-PL"/>
        </w:rPr>
        <w:br/>
        <w:t xml:space="preserve">Należy podać adres strony internetowej, na której aukcja będzie prowadzona: </w:t>
      </w:r>
      <w:r w:rsidRPr="003A2DE8">
        <w:rPr>
          <w:rFonts w:ascii="Times New Roman" w:eastAsia="Times New Roman" w:hAnsi="Times New Roman" w:cs="Times New Roman"/>
          <w:sz w:val="24"/>
          <w:szCs w:val="24"/>
          <w:lang w:eastAsia="pl-PL"/>
        </w:rPr>
        <w:br/>
        <w:t xml:space="preserve">Nie dotyczy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A2DE8">
        <w:rPr>
          <w:rFonts w:ascii="Times New Roman" w:eastAsia="Times New Roman" w:hAnsi="Times New Roman" w:cs="Times New Roman"/>
          <w:sz w:val="24"/>
          <w:szCs w:val="24"/>
          <w:lang w:eastAsia="pl-PL"/>
        </w:rPr>
        <w:t xml:space="preserve">Nie dotyczy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3A2DE8">
        <w:rPr>
          <w:rFonts w:ascii="Times New Roman" w:eastAsia="Times New Roman" w:hAnsi="Times New Roman" w:cs="Times New Roman"/>
          <w:sz w:val="24"/>
          <w:szCs w:val="24"/>
          <w:lang w:eastAsia="pl-PL"/>
        </w:rPr>
        <w:br/>
        <w:t xml:space="preserve">Informacje dotyczące przebiegu aukcji elektronicznej: Nie dotyczy </w:t>
      </w:r>
      <w:r w:rsidRPr="003A2D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3A2D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3A2DE8">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3A2DE8">
        <w:rPr>
          <w:rFonts w:ascii="Times New Roman" w:eastAsia="Times New Roman" w:hAnsi="Times New Roman" w:cs="Times New Roman"/>
          <w:sz w:val="24"/>
          <w:szCs w:val="24"/>
          <w:lang w:eastAsia="pl-PL"/>
        </w:rPr>
        <w:br/>
        <w:t xml:space="preserve">Informacje o liczbie etapów aukcji elektronicznej i czasie ich trwania: </w:t>
      </w:r>
    </w:p>
    <w:p w14:paraId="213302A8"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t xml:space="preserve">Czas trwania: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A2DE8">
        <w:rPr>
          <w:rFonts w:ascii="Times New Roman" w:eastAsia="Times New Roman" w:hAnsi="Times New Roman" w:cs="Times New Roman"/>
          <w:sz w:val="24"/>
          <w:szCs w:val="24"/>
          <w:lang w:eastAsia="pl-PL"/>
        </w:rPr>
        <w:br/>
        <w:t xml:space="preserve">Warunki zamknięcia aukcji elektronicznej: </w:t>
      </w:r>
      <w:r w:rsidRPr="003A2DE8">
        <w:rPr>
          <w:rFonts w:ascii="Times New Roman" w:eastAsia="Times New Roman" w:hAnsi="Times New Roman" w:cs="Times New Roman"/>
          <w:sz w:val="24"/>
          <w:szCs w:val="24"/>
          <w:lang w:eastAsia="pl-PL"/>
        </w:rPr>
        <w:br/>
        <w:t xml:space="preserve">Nie dotyczy </w:t>
      </w:r>
    </w:p>
    <w:p w14:paraId="3CF998EF"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IV.2) KRYTERIA OCENY OFERT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IV.2.1) Kryteria oceny ofert: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IV.2.2) Kryteria</w:t>
      </w:r>
      <w:r w:rsidRPr="003A2D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15"/>
        <w:gridCol w:w="1016"/>
      </w:tblGrid>
      <w:tr w:rsidR="003A2DE8" w:rsidRPr="003A2DE8" w14:paraId="33A63BE2" w14:textId="77777777" w:rsidTr="003A2DE8">
        <w:tc>
          <w:tcPr>
            <w:tcW w:w="0" w:type="auto"/>
            <w:tcBorders>
              <w:top w:val="single" w:sz="6" w:space="0" w:color="000000"/>
              <w:left w:val="single" w:sz="6" w:space="0" w:color="000000"/>
              <w:bottom w:val="single" w:sz="6" w:space="0" w:color="000000"/>
              <w:right w:val="single" w:sz="6" w:space="0" w:color="000000"/>
            </w:tcBorders>
            <w:vAlign w:val="center"/>
            <w:hideMark/>
          </w:tcPr>
          <w:p w14:paraId="4E6CE19D"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8273E"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Znaczenie</w:t>
            </w:r>
          </w:p>
        </w:tc>
      </w:tr>
      <w:tr w:rsidR="003A2DE8" w:rsidRPr="003A2DE8" w14:paraId="3292FBB3" w14:textId="77777777" w:rsidTr="003A2DE8">
        <w:tc>
          <w:tcPr>
            <w:tcW w:w="0" w:type="auto"/>
            <w:tcBorders>
              <w:top w:val="single" w:sz="6" w:space="0" w:color="000000"/>
              <w:left w:val="single" w:sz="6" w:space="0" w:color="000000"/>
              <w:bottom w:val="single" w:sz="6" w:space="0" w:color="000000"/>
              <w:right w:val="single" w:sz="6" w:space="0" w:color="000000"/>
            </w:tcBorders>
            <w:vAlign w:val="center"/>
            <w:hideMark/>
          </w:tcPr>
          <w:p w14:paraId="0B541616"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FFA52"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60,00</w:t>
            </w:r>
          </w:p>
        </w:tc>
      </w:tr>
      <w:tr w:rsidR="003A2DE8" w:rsidRPr="003A2DE8" w14:paraId="2DCA302C" w14:textId="77777777" w:rsidTr="003A2DE8">
        <w:tc>
          <w:tcPr>
            <w:tcW w:w="0" w:type="auto"/>
            <w:tcBorders>
              <w:top w:val="single" w:sz="6" w:space="0" w:color="000000"/>
              <w:left w:val="single" w:sz="6" w:space="0" w:color="000000"/>
              <w:bottom w:val="single" w:sz="6" w:space="0" w:color="000000"/>
              <w:right w:val="single" w:sz="6" w:space="0" w:color="000000"/>
            </w:tcBorders>
            <w:vAlign w:val="center"/>
            <w:hideMark/>
          </w:tcPr>
          <w:p w14:paraId="4BCEC8AF"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5C66D"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25,00</w:t>
            </w:r>
          </w:p>
        </w:tc>
      </w:tr>
      <w:tr w:rsidR="003A2DE8" w:rsidRPr="003A2DE8" w14:paraId="5DF5A17A" w14:textId="77777777" w:rsidTr="003A2DE8">
        <w:tc>
          <w:tcPr>
            <w:tcW w:w="0" w:type="auto"/>
            <w:tcBorders>
              <w:top w:val="single" w:sz="6" w:space="0" w:color="000000"/>
              <w:left w:val="single" w:sz="6" w:space="0" w:color="000000"/>
              <w:bottom w:val="single" w:sz="6" w:space="0" w:color="000000"/>
              <w:right w:val="single" w:sz="6" w:space="0" w:color="000000"/>
            </w:tcBorders>
            <w:vAlign w:val="center"/>
            <w:hideMark/>
          </w:tcPr>
          <w:p w14:paraId="40A6C307"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metodologia organizacji i prowadzenia inwestycji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4C27A"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15,00</w:t>
            </w:r>
          </w:p>
        </w:tc>
      </w:tr>
    </w:tbl>
    <w:p w14:paraId="3340B963"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A2DE8">
        <w:rPr>
          <w:rFonts w:ascii="Times New Roman" w:eastAsia="Times New Roman" w:hAnsi="Times New Roman" w:cs="Times New Roman"/>
          <w:b/>
          <w:bCs/>
          <w:sz w:val="24"/>
          <w:szCs w:val="24"/>
          <w:lang w:eastAsia="pl-PL"/>
        </w:rPr>
        <w:t>Pzp</w:t>
      </w:r>
      <w:proofErr w:type="spellEnd"/>
      <w:r w:rsidRPr="003A2DE8">
        <w:rPr>
          <w:rFonts w:ascii="Times New Roman" w:eastAsia="Times New Roman" w:hAnsi="Times New Roman" w:cs="Times New Roman"/>
          <w:b/>
          <w:bCs/>
          <w:sz w:val="24"/>
          <w:szCs w:val="24"/>
          <w:lang w:eastAsia="pl-PL"/>
        </w:rPr>
        <w:t xml:space="preserve"> </w:t>
      </w:r>
      <w:r w:rsidRPr="003A2DE8">
        <w:rPr>
          <w:rFonts w:ascii="Times New Roman" w:eastAsia="Times New Roman" w:hAnsi="Times New Roman" w:cs="Times New Roman"/>
          <w:sz w:val="24"/>
          <w:szCs w:val="24"/>
          <w:lang w:eastAsia="pl-PL"/>
        </w:rPr>
        <w:t xml:space="preserve">(przetarg nieograniczony) </w:t>
      </w:r>
      <w:r w:rsidRPr="003A2DE8">
        <w:rPr>
          <w:rFonts w:ascii="Times New Roman" w:eastAsia="Times New Roman" w:hAnsi="Times New Roman" w:cs="Times New Roman"/>
          <w:sz w:val="24"/>
          <w:szCs w:val="24"/>
          <w:lang w:eastAsia="pl-PL"/>
        </w:rPr>
        <w:br/>
        <w:t xml:space="preserve">Nie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IV.3) Negocjacje z ogłoszeniem, dialog konkurencyjny, partnerstwo innowacyjne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IV.3.1) Informacje na temat negocjacji z ogłoszeniem</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t xml:space="preserve">Minimalne wymagania, które muszą spełniać wszystkie oferty: </w:t>
      </w:r>
      <w:r w:rsidRPr="003A2DE8">
        <w:rPr>
          <w:rFonts w:ascii="Times New Roman" w:eastAsia="Times New Roman" w:hAnsi="Times New Roman" w:cs="Times New Roman"/>
          <w:sz w:val="24"/>
          <w:szCs w:val="24"/>
          <w:lang w:eastAsia="pl-PL"/>
        </w:rPr>
        <w:br/>
        <w:t xml:space="preserve">Nie dotyczy </w:t>
      </w:r>
      <w:r w:rsidRPr="003A2D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A2DE8">
        <w:rPr>
          <w:rFonts w:ascii="Times New Roman" w:eastAsia="Times New Roman" w:hAnsi="Times New Roman" w:cs="Times New Roman"/>
          <w:sz w:val="24"/>
          <w:szCs w:val="24"/>
          <w:lang w:eastAsia="pl-PL"/>
        </w:rPr>
        <w:br/>
        <w:t xml:space="preserve">Przewidziany jest podział negocjacji na etapy w celu ograniczenia liczby ofert: </w:t>
      </w:r>
      <w:r w:rsidRPr="003A2DE8">
        <w:rPr>
          <w:rFonts w:ascii="Times New Roman" w:eastAsia="Times New Roman" w:hAnsi="Times New Roman" w:cs="Times New Roman"/>
          <w:sz w:val="24"/>
          <w:szCs w:val="24"/>
          <w:lang w:eastAsia="pl-PL"/>
        </w:rPr>
        <w:br/>
        <w:t xml:space="preserve">Należy podać informacje na temat etapów negocjacji (w tym liczbę etapów): </w:t>
      </w:r>
      <w:r w:rsidRPr="003A2DE8">
        <w:rPr>
          <w:rFonts w:ascii="Times New Roman" w:eastAsia="Times New Roman" w:hAnsi="Times New Roman" w:cs="Times New Roman"/>
          <w:sz w:val="24"/>
          <w:szCs w:val="24"/>
          <w:lang w:eastAsia="pl-PL"/>
        </w:rPr>
        <w:br/>
        <w:t xml:space="preserve">Nie dotyczy </w:t>
      </w:r>
      <w:r w:rsidRPr="003A2DE8">
        <w:rPr>
          <w:rFonts w:ascii="Times New Roman" w:eastAsia="Times New Roman" w:hAnsi="Times New Roman" w:cs="Times New Roman"/>
          <w:sz w:val="24"/>
          <w:szCs w:val="24"/>
          <w:lang w:eastAsia="pl-PL"/>
        </w:rPr>
        <w:br/>
        <w:t xml:space="preserve">Informacje dodatkowe </w:t>
      </w:r>
      <w:r w:rsidRPr="003A2DE8">
        <w:rPr>
          <w:rFonts w:ascii="Times New Roman" w:eastAsia="Times New Roman" w:hAnsi="Times New Roman" w:cs="Times New Roman"/>
          <w:sz w:val="24"/>
          <w:szCs w:val="24"/>
          <w:lang w:eastAsia="pl-PL"/>
        </w:rPr>
        <w:br/>
        <w:t xml:space="preserve">Nie dotyczy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IV.3.2) Informacje na temat dialogu konkurencyjnego</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A2DE8">
        <w:rPr>
          <w:rFonts w:ascii="Times New Roman" w:eastAsia="Times New Roman" w:hAnsi="Times New Roman" w:cs="Times New Roman"/>
          <w:sz w:val="24"/>
          <w:szCs w:val="24"/>
          <w:lang w:eastAsia="pl-PL"/>
        </w:rPr>
        <w:br/>
        <w:t xml:space="preserve">Nie dotyczy </w:t>
      </w:r>
      <w:r w:rsidRPr="003A2D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A2DE8">
        <w:rPr>
          <w:rFonts w:ascii="Times New Roman" w:eastAsia="Times New Roman" w:hAnsi="Times New Roman" w:cs="Times New Roman"/>
          <w:sz w:val="24"/>
          <w:szCs w:val="24"/>
          <w:lang w:eastAsia="pl-PL"/>
        </w:rPr>
        <w:br/>
        <w:t xml:space="preserve">Nie dotyczy </w:t>
      </w:r>
      <w:r w:rsidRPr="003A2DE8">
        <w:rPr>
          <w:rFonts w:ascii="Times New Roman" w:eastAsia="Times New Roman" w:hAnsi="Times New Roman" w:cs="Times New Roman"/>
          <w:sz w:val="24"/>
          <w:szCs w:val="24"/>
          <w:lang w:eastAsia="pl-PL"/>
        </w:rPr>
        <w:br/>
        <w:t xml:space="preserve">Wstępny harmonogram postępowania: </w:t>
      </w:r>
      <w:r w:rsidRPr="003A2DE8">
        <w:rPr>
          <w:rFonts w:ascii="Times New Roman" w:eastAsia="Times New Roman" w:hAnsi="Times New Roman" w:cs="Times New Roman"/>
          <w:sz w:val="24"/>
          <w:szCs w:val="24"/>
          <w:lang w:eastAsia="pl-PL"/>
        </w:rPr>
        <w:br/>
        <w:t xml:space="preserve">Nie dotyczy </w:t>
      </w:r>
      <w:r w:rsidRPr="003A2DE8">
        <w:rPr>
          <w:rFonts w:ascii="Times New Roman" w:eastAsia="Times New Roman" w:hAnsi="Times New Roman" w:cs="Times New Roman"/>
          <w:sz w:val="24"/>
          <w:szCs w:val="24"/>
          <w:lang w:eastAsia="pl-PL"/>
        </w:rPr>
        <w:br/>
        <w:t xml:space="preserve">Podział dialogu na etapy w celu ograniczenia liczby rozwiązań: </w:t>
      </w:r>
      <w:r w:rsidRPr="003A2DE8">
        <w:rPr>
          <w:rFonts w:ascii="Times New Roman" w:eastAsia="Times New Roman" w:hAnsi="Times New Roman" w:cs="Times New Roman"/>
          <w:sz w:val="24"/>
          <w:szCs w:val="24"/>
          <w:lang w:eastAsia="pl-PL"/>
        </w:rPr>
        <w:br/>
        <w:t xml:space="preserve">Należy podać informacje na temat etapów dialogu: </w:t>
      </w:r>
      <w:r w:rsidRPr="003A2DE8">
        <w:rPr>
          <w:rFonts w:ascii="Times New Roman" w:eastAsia="Times New Roman" w:hAnsi="Times New Roman" w:cs="Times New Roman"/>
          <w:sz w:val="24"/>
          <w:szCs w:val="24"/>
          <w:lang w:eastAsia="pl-PL"/>
        </w:rPr>
        <w:br/>
        <w:t xml:space="preserve">Nie dotyczy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t xml:space="preserve">Informacje dodatkowe: </w:t>
      </w:r>
      <w:r w:rsidRPr="003A2DE8">
        <w:rPr>
          <w:rFonts w:ascii="Times New Roman" w:eastAsia="Times New Roman" w:hAnsi="Times New Roman" w:cs="Times New Roman"/>
          <w:sz w:val="24"/>
          <w:szCs w:val="24"/>
          <w:lang w:eastAsia="pl-PL"/>
        </w:rPr>
        <w:br/>
        <w:t xml:space="preserve">Nie dotyczy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IV.3.3) Informacje na temat partnerstwa innowacyjnego</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A2DE8">
        <w:rPr>
          <w:rFonts w:ascii="Times New Roman" w:eastAsia="Times New Roman" w:hAnsi="Times New Roman" w:cs="Times New Roman"/>
          <w:sz w:val="24"/>
          <w:szCs w:val="24"/>
          <w:lang w:eastAsia="pl-PL"/>
        </w:rPr>
        <w:br/>
        <w:t xml:space="preserve">Nie dotyczy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t xml:space="preserve">Informacje dodatkowe: </w:t>
      </w:r>
      <w:r w:rsidRPr="003A2DE8">
        <w:rPr>
          <w:rFonts w:ascii="Times New Roman" w:eastAsia="Times New Roman" w:hAnsi="Times New Roman" w:cs="Times New Roman"/>
          <w:sz w:val="24"/>
          <w:szCs w:val="24"/>
          <w:lang w:eastAsia="pl-PL"/>
        </w:rPr>
        <w:br/>
        <w:t xml:space="preserve">Nie dotyczy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IV.4) Licytacja elektroniczna </w:t>
      </w:r>
      <w:r w:rsidRPr="003A2DE8">
        <w:rPr>
          <w:rFonts w:ascii="Times New Roman" w:eastAsia="Times New Roman" w:hAnsi="Times New Roman" w:cs="Times New Roman"/>
          <w:sz w:val="24"/>
          <w:szCs w:val="24"/>
          <w:lang w:eastAsia="pl-PL"/>
        </w:rPr>
        <w:br/>
        <w:t xml:space="preserve">Adres strony internetowej, na której będzie prowadzona licytacja elektroniczna: </w:t>
      </w:r>
    </w:p>
    <w:p w14:paraId="5514CC4D"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Nie dotyczy </w:t>
      </w:r>
    </w:p>
    <w:p w14:paraId="19EE8ECD"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FE9065E"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Nie dotyczy </w:t>
      </w:r>
    </w:p>
    <w:p w14:paraId="59A63151"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7BEE34A"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Nie dotyczy </w:t>
      </w:r>
    </w:p>
    <w:p w14:paraId="5122792E"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28FB7BF"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Nie dotyczy </w:t>
      </w:r>
    </w:p>
    <w:p w14:paraId="4E88F2A7"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Informacje o liczbie etapów licytacji elektronicznej i czasie ich trwania: </w:t>
      </w:r>
    </w:p>
    <w:p w14:paraId="76D1C974"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Czas trwania: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92A70B5"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Termin składania wniosków o dopuszczenie do udziału w licytacji elektronicznej: </w:t>
      </w:r>
      <w:r w:rsidRPr="003A2DE8">
        <w:rPr>
          <w:rFonts w:ascii="Times New Roman" w:eastAsia="Times New Roman" w:hAnsi="Times New Roman" w:cs="Times New Roman"/>
          <w:sz w:val="24"/>
          <w:szCs w:val="24"/>
          <w:lang w:eastAsia="pl-PL"/>
        </w:rPr>
        <w:br/>
        <w:t xml:space="preserve">Data: godzina: </w:t>
      </w:r>
      <w:r w:rsidRPr="003A2DE8">
        <w:rPr>
          <w:rFonts w:ascii="Times New Roman" w:eastAsia="Times New Roman" w:hAnsi="Times New Roman" w:cs="Times New Roman"/>
          <w:sz w:val="24"/>
          <w:szCs w:val="24"/>
          <w:lang w:eastAsia="pl-PL"/>
        </w:rPr>
        <w:br/>
        <w:t xml:space="preserve">Termin otwarcia licytacji elektronicznej: </w:t>
      </w:r>
    </w:p>
    <w:p w14:paraId="1C32BC7A"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Termin i warunki zamknięcia licytacji elektronicznej: </w:t>
      </w:r>
    </w:p>
    <w:p w14:paraId="61755D4C"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Nie dotyczy </w:t>
      </w:r>
    </w:p>
    <w:p w14:paraId="6E8929AA"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F103EAB"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Nie dotyczy </w:t>
      </w:r>
    </w:p>
    <w:p w14:paraId="4D40ECC7"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t xml:space="preserve">Wymagania dotyczące zabezpieczenia należytego wykonania umowy: </w:t>
      </w:r>
    </w:p>
    <w:p w14:paraId="4EC87325"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Nie dotyczy </w:t>
      </w:r>
    </w:p>
    <w:p w14:paraId="7AF63F02"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br/>
        <w:t xml:space="preserve">Informacje dodatkowe: </w:t>
      </w:r>
    </w:p>
    <w:p w14:paraId="53DC377F"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lang w:eastAsia="pl-PL"/>
        </w:rPr>
        <w:t xml:space="preserve">Nie dotyczy </w:t>
      </w:r>
    </w:p>
    <w:p w14:paraId="4249E212" w14:textId="2767B1E8" w:rsidR="003A2DE8" w:rsidRPr="003A2DE8" w:rsidRDefault="003A2DE8" w:rsidP="003A2DE8">
      <w:pPr>
        <w:spacing w:after="0" w:line="240" w:lineRule="auto"/>
        <w:rPr>
          <w:rFonts w:ascii="Times New Roman" w:eastAsia="Times New Roman" w:hAnsi="Times New Roman" w:cs="Times New Roman"/>
          <w:sz w:val="24"/>
          <w:szCs w:val="24"/>
          <w:lang w:eastAsia="pl-PL"/>
        </w:rPr>
      </w:pPr>
      <w:r w:rsidRPr="003A2DE8">
        <w:rPr>
          <w:rFonts w:ascii="Times New Roman" w:eastAsia="Times New Roman" w:hAnsi="Times New Roman" w:cs="Times New Roman"/>
          <w:b/>
          <w:bCs/>
          <w:sz w:val="24"/>
          <w:szCs w:val="24"/>
          <w:lang w:eastAsia="pl-PL"/>
        </w:rPr>
        <w:t>IV.5) ZMIANA UMOWY</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A2DE8">
        <w:rPr>
          <w:rFonts w:ascii="Times New Roman" w:eastAsia="Times New Roman" w:hAnsi="Times New Roman" w:cs="Times New Roman"/>
          <w:sz w:val="24"/>
          <w:szCs w:val="24"/>
          <w:lang w:eastAsia="pl-PL"/>
        </w:rPr>
        <w:t xml:space="preserve"> Tak </w:t>
      </w:r>
      <w:r w:rsidRPr="003A2DE8">
        <w:rPr>
          <w:rFonts w:ascii="Times New Roman" w:eastAsia="Times New Roman" w:hAnsi="Times New Roman" w:cs="Times New Roman"/>
          <w:sz w:val="24"/>
          <w:szCs w:val="24"/>
          <w:lang w:eastAsia="pl-PL"/>
        </w:rPr>
        <w:br/>
        <w:t xml:space="preserve">Należy wskazać zakres, charakter zmian oraz warunki wprowadzenia zmian: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lastRenderedPageBreak/>
        <w:t xml:space="preserve">I. ZMIANA POSTANOWIEŃ UMOWY 1. Zakazuje się zmian postanowień zawartej umowy w stosunku do treści oferty, na podstawie której dokonano wyboru wykonawcy, chyba że zachodzi co najmniej jedna z okoliczności, o których mowa w art. 144 ustawy PZP oraz w przypadku. 1) zmiany terminu realizacji przedmiotu Umowy o okres odpowiadający wstrzymaniu lub opóźnieniu tego terminu, w przypadku: a) 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terminowe wykonanie robót, które to działania nie są konsekwencją winy którejkolwiek ze stron, b) wystąpienia okoliczności leżących wyłącznie po stronie Zamawiającego, w szczególności nieterminowe wprowadzenie na teren budowy lub wstrzymanie robót, c) wystąpienia istotnych braków lub błędów w dokumentacji projektowej, również tych polegających na niezgodności dokumentacji z przepisami prawa, d) wystąpienia konieczności wykonania robót dodatkowych lub zamiennych, a niemożliwych do przewidzenia przed zawarciem Umowy mających wpływ na termin realizacji robót,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e) wystąpieniem niezależnych od stron okoliczności związanych z wprowadzeniem pacjentów do nowo zmodernizowanego przez Wykonawcę oddziału po zrealizowaniu danego etapu prac przekraczające okres 30 dni od dnia zgłoszenia do odbioru robót w danym etapie. 2) zmianę sposobu wykonania przedmiotu Umowy niezbędnych do prawidłowego wykonania przedmiotu Umowy, poprzez zastosowanie innych rozwiązań technicznych, technologicznych lub materiałowych, w przypadku: a) zmiany obowiązującego prawa lub gdy zastosowanie przewidzianych w Umowie rozwiązań groziłoby niewykonaniem lub wadliwym wykonaniem przedmiotu Umowy, b) wystąpienia konieczności usunięcia błędów lub wprowadzenia zmian w dokumentacji projektowej, c) wystąpienia konieczności wykonania robót zamiennych wynikających z, wprowadzonych na etapie realizacji Umowy, zmian w dokumentacji projektowej</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 - w tym przypadku Wykonawca sporządzi kosztorys zamienny, który będzie podlegać zatwierdzeniu przez Zamawiającego, z zastrzeżeniem, że łączna wartość kosztorysowa robót po zmianie nie przekroczy wartości przedmiotu Umowy brutto określonej w § 8 ust. 4 Umowy; 3) wprowadzenie podwykonawcy lub na rozszerzenie zakresu podwykonawstwa wskazanego w ofercie Wykonawcy; 4) zmianę osób wskazanych w ofercie Wykonawcy do realizacji zamówienia, wyłącznie w przypadku, gdy Zamawiający zostanie o tym poinformowany na piśmie, zmiana będzie spowodowana uzasadnionymi zdarzeniami losowymi,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a osoby wskazane w zastępstwie będą posiadały kwalifikacje i doświadczenie nie gorsze niż wymagano w postępowaniu, w wyniku którego zawarto niniejszą Umowę, 5) zmiany w zakresie formy wniesienia zabezpieczenia należytego wykonania przedmiotu umowy, 6) zmiany umowy w przypadku konieczności wykonania robót zamiennych lub innych, dodatkowych, niezbędnych do wykonania przedmiotu umowy ze względu na zasady wiedzy technicznej, które wstrzymują lub opóźniają realizację przedmiotu umowy. Powyższa zamiana musi uzyskać akceptację Zamawiającego i insp. nadzoru i jest możliwa w szczególności, gdy konieczność wykonania robót wynika z nieprzewidzenia ich w dokumentacji projektowej lub niemożności wykonania prac przewidzianych w opisie przedmiotu zamówienia, 7) zmiany umowy (na pisemny wniosek Wykonawcy, którego uzasadnienie zostanie udokumentowane) w zakresie materiałów, parametrów technicznych, technologii wykonania robót budowlanych, sposobu i zakresu wykonania przedmiotu umowy w następujących przypadkach: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w oparciu, o który je przygotowano, gdyby zastosowanie przewidzianych rozwiązań groziło niewykonaniem lub nienależytym wykonaniem przedmiotu umowy, b) konieczności zrealizowania przedmiotu umowy przy zastosowaniu innych rozwiązań technicznych lub materiałowych ze względu na zmiany obowiązującego prawa. 2. Niezależnie od postanowień ust. 1, Umowa może zostać zmieniona w pozostałym zakresie dopuszczalnym przez art. 144 ustawy Prawo zamówień publicznych 3. W razie wątpliwości, Strony przyjmują, że nie stanowią zmiany Umowy następujące zmiany: 1) danych teleadresowych,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2) danych rejestrowych, 3) będące następstwem sukcesji uniwersalnej po jednej ze stron umowy, 4) zmiany harmonogramu rzeczowo-finansowego nie prowadzącej do zmiany terminu zakończenia robót. 4. Wszelkie zmiany i uzupełnienia Umowy wymagają uprzedniej akceptacji stron oraz zachowania formy pisemnej pod rygorem nieważności i muszą być dokonane przez umocowanych do tego przedstawicieli stron. 5. Strona występująca o zmianę postanowień zawartej umowy zobowiązana jest do udokumentowania zaistnienia okoliczności, o których mowa w ust. 1 i ust. 2. Wniosek o zmianę postanowień Umowy </w:t>
      </w:r>
      <w:r w:rsidRPr="003A2DE8">
        <w:rPr>
          <w:rFonts w:ascii="Times New Roman" w:eastAsia="Times New Roman" w:hAnsi="Times New Roman" w:cs="Times New Roman"/>
          <w:sz w:val="24"/>
          <w:szCs w:val="24"/>
          <w:lang w:eastAsia="pl-PL"/>
        </w:rPr>
        <w:lastRenderedPageBreak/>
        <w:t xml:space="preserve">musi być wyrażony na piśmie. 6. Zmiana obowiązującej stawki podatku VAT nastąpi automatycznie w dacie określonej przez przepisy wprowadzające zmianę stawki podatku VAT bez konieczności podpisywania aneksu do Umowy – w tym przypadku do cen jednostkowych netto określonych w ofercie Wykonawcy, zostanie doliczona wartość podatku VAT wynikająca z nowych przepisów, z zastrzeżeniem, że łączna wartość przedmiotu Umowy brutto określona w § 8 ust. 4 pozostaje bez zmian. 7. Zmiana harmonogramu robót nie stanowi zmiany Umowy i będzie dokonywana na pisemny wniosek Wykonawcy, przekazany Zamawiającemu faksem lub drogą elektroniczną, który w terminie 5 dni wyrazi zgodę na dokonanie zmiany lub odrzuci wniosek Wykonawcy. II. KLAUZULE WALORYZACYJNE DOTYCZĄCE ZMIANY WYNAGRODZENIA 1. Strony przewidują dokonanie zmiany umowy w zakresie odpowiedniej zmiany wynagrodzenia Wykonawcy w przypadku: 1) zmiany wysokości minimalnego wynagrodzenia za pracę, 2)zasad podlegania ubezpieczeniom społecznym lub ubezpieczeniu zdrowotnemu lub wysokości stawki składki na te ubezpieczenia, pod warunkiem, że zmiany będą miały bezpośredni wpływ na koszty wykonania zamówienia. Ciężar wykazania zmiany kosztów ponad wszelką wątpliwość spoczywa na Wykonawcy. Wykonawca zobowiązany jest w takim wypadku wystąpić do Zamawiającego z wnioskiem o zmianę wynagrodzenia. Do wniosku Wykonawca zobowiązany jest załączyć dowody z których wynikać będą zmienione dla Wykonawcy koszty osobowe związane z realizacją zamówienia, takie jak </w:t>
      </w:r>
      <w:proofErr w:type="spellStart"/>
      <w:r w:rsidRPr="003A2DE8">
        <w:rPr>
          <w:rFonts w:ascii="Times New Roman" w:eastAsia="Times New Roman" w:hAnsi="Times New Roman" w:cs="Times New Roman"/>
          <w:sz w:val="24"/>
          <w:szCs w:val="24"/>
          <w:lang w:eastAsia="pl-PL"/>
        </w:rPr>
        <w:t>np</w:t>
      </w:r>
      <w:proofErr w:type="spellEnd"/>
      <w:r w:rsidRPr="003A2DE8">
        <w:rPr>
          <w:rFonts w:ascii="Times New Roman" w:eastAsia="Times New Roman" w:hAnsi="Times New Roman" w:cs="Times New Roman"/>
          <w:sz w:val="24"/>
          <w:szCs w:val="24"/>
          <w:lang w:eastAsia="pl-PL"/>
        </w:rPr>
        <w:t xml:space="preserve">: kalkulacja (która stanowić będzie odniesienie i porównanie do kosztorysów ofertowych dołączonych przez Wykonawcę do oferty odnoszącej się do podziału kosztów w realizacji zamówienia, co oznacza, że zmianą objęta będzie wyłącznie procentowa część wynagrodzenia Wykonawcy w zakresie udziału kosztów osobowych), kopie zawartych umów z pracownikami lub zleceniobiorcami, deklaracje ZUS dotyczące osób ubezpieczonych za wskazane przez Zamawiającego okresy. 2. Do pisemnej kalkulacji Wykonawca zobowiązany jest dołączyć: 1) pisemne zestawienie wynagrodzeń (zarówno przed jak i po zmianie) Pracowników realizujących roboty budowlane na podstawie umów o pracę oraz umów cywilnoprawnych wraz z określeniem zakresu (części etatu), w jakim wykonują oni prace bezpośrednio związane z realizacją przedmiotu Umowy oraz części wynagrodzenia odpowiadającej temu zakresowi, 2) pisemne zestawienie wynagrodzeń (zarówno przed jak i po zmianie) Pracowników realizujących roboty budowlane na podstawie umów o pracę oraz umów cywilnoprawnych, wraz z kwotami składek uiszczanych do Zakładu Ubezpieczeń Społecznych /Kasy Rolniczego Ubezpieczenia Społecznego w części finansowanej przez Wykonawcę, z określeniem zakresu (części etatu),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w jakim wykonują oni prace bezpośrednio związane z realizacją przedmiotu Umowy oraz części wynagrodzenia odpowiadającej temu zakresowi. 3. Podstawą waloryzacji wynagrodzenia nie może być wyłącznie oświadczenie Wykonawcy. Wykonawca winien wykazać ponad wszelką wątpliwość, że zaistniała zmiana ma bezpośredni wpływ na koszty wykonania zamówienia oraz określić stopień, w jakim wpłynie ona na wysokość wynagrodzenia. 4. Kwota o jaką zostanie zmienione wynagrodzenie w oparciu o postanowienie zawarte w ust. 1 będzie równa kwotom wynikającym z przepisów w zakresie zmiany wysokości minimalnego wynagrodzenia lub zasad lub wysokości składki na ubezpieczenia, co oznacza, iż w przypadku: 1) zmiany o której mowa w ust. 1 pkt 1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 2) zmiany o której mowa w ust. 1 pkt 2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5. W przypadku gdy wniosek Wykonawcy o którym mowa w ust. 3 wpłynie do Zamawiającego w terminie do 30 dni, licząc od dnia wejścia w życie przepisów dokonujących tych zmian, waloryzacja wynagrodzenia nastąpi od dnia wejścia tych przepisów w życie. W przypadku gdy wniosek wpłynie po terminie określonym w zdaniu pierwszym, wówczas waloryzacja nastąpi od dnia wpłynięcia wniosku. 6. Zamawiający dokona waloryzacji wynagrodzenia tylko wówczas, gdy uzna złożony przez Wykonawcę wniosek za zasadny. 7. W przypadku nieuznania przez Zamawiającego wniosku lub braku porozumienia między stronami umowy, Wykonawca może skorzystać z środków prawnych.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IV.6) INFORMACJE ADMINISTRACYJNE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IV.6.1) Sposób udostępniania informacji o charakterze poufnym </w:t>
      </w:r>
      <w:r w:rsidRPr="003A2DE8">
        <w:rPr>
          <w:rFonts w:ascii="Times New Roman" w:eastAsia="Times New Roman" w:hAnsi="Times New Roman" w:cs="Times New Roman"/>
          <w:i/>
          <w:iCs/>
          <w:sz w:val="24"/>
          <w:szCs w:val="24"/>
          <w:lang w:eastAsia="pl-PL"/>
        </w:rPr>
        <w:t xml:space="preserve">(jeżeli dotyczy):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lastRenderedPageBreak/>
        <w:t xml:space="preserve">Nie dotyczy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Środki służące ochronie informacji o charakterze poufnym</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t xml:space="preserve">Nie dotyczy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A2DE8">
        <w:rPr>
          <w:rFonts w:ascii="Times New Roman" w:eastAsia="Times New Roman" w:hAnsi="Times New Roman" w:cs="Times New Roman"/>
          <w:sz w:val="24"/>
          <w:szCs w:val="24"/>
          <w:lang w:eastAsia="pl-PL"/>
        </w:rPr>
        <w:br/>
        <w:t xml:space="preserve">Data: 2018-08-03, godzina: 09:30, </w:t>
      </w:r>
      <w:r w:rsidRPr="003A2D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z ogłoszeniem): </w:t>
      </w:r>
      <w:r w:rsidRPr="003A2DE8">
        <w:rPr>
          <w:rFonts w:ascii="Times New Roman" w:eastAsia="Times New Roman" w:hAnsi="Times New Roman" w:cs="Times New Roman"/>
          <w:sz w:val="24"/>
          <w:szCs w:val="24"/>
          <w:lang w:eastAsia="pl-PL"/>
        </w:rPr>
        <w:br/>
        <w:t xml:space="preserve">Nie </w:t>
      </w:r>
      <w:r w:rsidRPr="003A2DE8">
        <w:rPr>
          <w:rFonts w:ascii="Times New Roman" w:eastAsia="Times New Roman" w:hAnsi="Times New Roman" w:cs="Times New Roman"/>
          <w:sz w:val="24"/>
          <w:szCs w:val="24"/>
          <w:lang w:eastAsia="pl-PL"/>
        </w:rPr>
        <w:br/>
        <w:t xml:space="preserve">Wskazać powody: </w:t>
      </w:r>
      <w:r w:rsidRPr="003A2DE8">
        <w:rPr>
          <w:rFonts w:ascii="Times New Roman" w:eastAsia="Times New Roman" w:hAnsi="Times New Roman" w:cs="Times New Roman"/>
          <w:sz w:val="24"/>
          <w:szCs w:val="24"/>
          <w:lang w:eastAsia="pl-PL"/>
        </w:rPr>
        <w:br/>
        <w:t xml:space="preserve">Nie dotyczy </w:t>
      </w:r>
      <w:r w:rsidRPr="003A2D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A2DE8">
        <w:rPr>
          <w:rFonts w:ascii="Times New Roman" w:eastAsia="Times New Roman" w:hAnsi="Times New Roman" w:cs="Times New Roman"/>
          <w:sz w:val="24"/>
          <w:szCs w:val="24"/>
          <w:lang w:eastAsia="pl-PL"/>
        </w:rPr>
        <w:br/>
        <w:t xml:space="preserve">&gt; Zamawiający wymaga porządzenia oferty w języku polskim. Dokumenty sporządzone w języku obcym są składane wraz z tłumaczeniem na język polski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 xml:space="preserve">IV.6.3) Termin związania ofertą: </w:t>
      </w:r>
      <w:r w:rsidRPr="003A2DE8">
        <w:rPr>
          <w:rFonts w:ascii="Times New Roman" w:eastAsia="Times New Roman" w:hAnsi="Times New Roman" w:cs="Times New Roman"/>
          <w:sz w:val="24"/>
          <w:szCs w:val="24"/>
          <w:lang w:eastAsia="pl-PL"/>
        </w:rPr>
        <w:t xml:space="preserve">do: okres w dniach: 30 (od ostatecznego terminu składania ofert)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2DE8">
        <w:rPr>
          <w:rFonts w:ascii="Times New Roman" w:eastAsia="Times New Roman" w:hAnsi="Times New Roman" w:cs="Times New Roman"/>
          <w:sz w:val="24"/>
          <w:szCs w:val="24"/>
          <w:lang w:eastAsia="pl-PL"/>
        </w:rPr>
        <w:t xml:space="preserve"> Nie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2DE8">
        <w:rPr>
          <w:rFonts w:ascii="Times New Roman" w:eastAsia="Times New Roman" w:hAnsi="Times New Roman" w:cs="Times New Roman"/>
          <w:sz w:val="24"/>
          <w:szCs w:val="24"/>
          <w:lang w:eastAsia="pl-PL"/>
        </w:rPr>
        <w:t xml:space="preserve"> Nie </w:t>
      </w:r>
      <w:r w:rsidRPr="003A2DE8">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b/>
          <w:bCs/>
          <w:sz w:val="24"/>
          <w:szCs w:val="24"/>
          <w:lang w:eastAsia="pl-PL"/>
        </w:rPr>
        <w:t>IV.6.6) Informacje dodatkowe:</w:t>
      </w:r>
      <w:r w:rsidRPr="003A2DE8">
        <w:rPr>
          <w:rFonts w:ascii="Times New Roman" w:eastAsia="Times New Roman" w:hAnsi="Times New Roman" w:cs="Times New Roman"/>
          <w:sz w:val="24"/>
          <w:szCs w:val="24"/>
          <w:lang w:eastAsia="pl-PL"/>
        </w:rPr>
        <w:t xml:space="preserve"> </w:t>
      </w:r>
      <w:r w:rsidRPr="003A2DE8">
        <w:rPr>
          <w:rFonts w:ascii="Times New Roman" w:eastAsia="Times New Roman" w:hAnsi="Times New Roman" w:cs="Times New Roman"/>
          <w:sz w:val="24"/>
          <w:szCs w:val="24"/>
          <w:lang w:eastAsia="pl-PL"/>
        </w:rPr>
        <w:b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zwane dalej RODO, informuję, że: 1) administratorem danych osobowych Wykonawcy jest Samodzielny Wojewódzki Zespół Publicznych Zakładów Psychiatrycznej Opieki Zdrowotnej w Warszawie, ul. Nowowiejska 27, 00-665 Warszawa. 2) w Szpitalu Nowowiejskim powołany został inspektor ochrony danych, e-mail: iod@szpitalnowowiejski.pl, telefon: 509 592 457. 3) Uprawnienie do żądania danych osobowych wynika z art. 6 ust. 1 lit. b i c Rozporządzenia. 4) Dane osobowe przetwarzane będą w celu związanym z postępowaniem o udzielenie zamówienia prowadzonym w oparciu o ustawę z dnia 29.01.2004 r. Prawo zamówień publicznych, zwaną dalej PZP w szczególności: a) przeprowadzeniu postępowania i udzieleniu zamówienia poprzez zawarcie umowy, b) realizacji zawartej umowy; c) obsługi wynagrodzenia i innych świadczeń; d) ustalenia, dochodzenia lub obrony roszczeń; e) sprawozdawczych, statystycznych, archiwalnych oraz innych wynikających z obowiązujących przepisów prawa. 5) Kategoria przetwarzanych danych osobowych: imię, nazwisko, zajmowane stanowisko i miejsce pracy, numer służbowego telefonu/faksu, służbowy adres email, a także dane identyfikujące wykonawcę tj. nazwa wykonawcy, siedzibę i adres wykonawcy, REGON, NIP, PESEL, adres zamieszkania, adres strony internetowej - jeżeli dane te zostały przez wykonawcę podane w związku z prowadzonym postępowaniem. 6) Odbiorcami Pani/Pana danych osobowych będą osoby lub podmioty, którym udostępniona zostanie dokumentacja postępowania w oparciu o art. 8 oraz art. 96 ust. 3 ustawy z dnia 29 stycznia 2004 r. – Prawo zamówień publicznych.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7) Dane osobowe będą przechowywane przez następujące okresy: a) zgodnie z art. 97 ust. 1 ustawy PZP, przez okres 4 lat od dnia zakończenia postępowania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o udzielenie zamówienia, a jeżeli czas trwania umowy przekracza 4 lata, okres przechowywania obejmuje cały czas trwania umowy, b) zgodnie z przepisami ustaw podatkowych przez okres 5 lat od dnia zakończenia roku podatkowego w zakresie danych zawartych w umowie i dokumentach księgowych, c) w przypadku gdy postępowanie objęte było zawartą przez Zamawiającego umową o dofinansowanie, przez okres trwałości projektu. 8) Obowiązek podania </w:t>
      </w:r>
      <w:r w:rsidRPr="003A2DE8">
        <w:rPr>
          <w:rFonts w:ascii="Times New Roman" w:eastAsia="Times New Roman" w:hAnsi="Times New Roman" w:cs="Times New Roman"/>
          <w:sz w:val="24"/>
          <w:szCs w:val="24"/>
          <w:lang w:eastAsia="pl-PL"/>
        </w:rPr>
        <w:lastRenderedPageBreak/>
        <w:t xml:space="preserve">danych osobowych jest wymogiem ustawowym określonym w przepisach ustawy PZP, związanym z udziałem w postępowaniu o udzielenie zamówienia publicznego; konsekwencje niepodania określonych danych wynikają z ustawy PZP. 9) W odniesieniu do danych osobowych decyzje nie będą podejmowane </w:t>
      </w:r>
      <w:r>
        <w:rPr>
          <w:rFonts w:ascii="Times New Roman" w:eastAsia="Times New Roman" w:hAnsi="Times New Roman" w:cs="Times New Roman"/>
          <w:sz w:val="24"/>
          <w:szCs w:val="24"/>
          <w:lang w:eastAsia="pl-PL"/>
        </w:rPr>
        <w:br/>
      </w:r>
      <w:r w:rsidRPr="003A2DE8">
        <w:rPr>
          <w:rFonts w:ascii="Times New Roman" w:eastAsia="Times New Roman" w:hAnsi="Times New Roman" w:cs="Times New Roman"/>
          <w:sz w:val="24"/>
          <w:szCs w:val="24"/>
          <w:lang w:eastAsia="pl-PL"/>
        </w:rPr>
        <w:t xml:space="preserve">w sposób zautomatyzowany, stosowanie do art. 22 RODO. 10) Posiada Pani/Pan: a)na podstawie art. 15 RODO prawo dostępu do danych osobowych Pani/Pana dotyczących, b)na podstawie art. 16 RODO prawo do sprostowania Pani/Pana danych osobowych, c) na podstawie art. 18 RODO prawo żądania od administratora ograniczenia przetwarzania danych osobowych z zastrzeżeniem przypadków, o których mowa w art. 18 ust. 2 RODO, d)prawo do wniesienia skargi do Prezesa Urzędu Ochrony Danych Osobowych, gdy uzna Pani/Pan, że przetwarzanie danych osobowych Pani/Pana dotyczących narusza przepisy RODO, 11) Nie przysługuje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Pozostałe szczegółowe informacje znajdują się w SIWZ. </w:t>
      </w:r>
    </w:p>
    <w:p w14:paraId="2772ABB3" w14:textId="77777777" w:rsidR="003A2DE8" w:rsidRPr="003A2DE8" w:rsidRDefault="003A2DE8" w:rsidP="003A2DE8">
      <w:pPr>
        <w:spacing w:after="0" w:line="240" w:lineRule="auto"/>
        <w:jc w:val="center"/>
        <w:rPr>
          <w:rFonts w:ascii="Times New Roman" w:eastAsia="Times New Roman" w:hAnsi="Times New Roman" w:cs="Times New Roman"/>
          <w:sz w:val="24"/>
          <w:szCs w:val="24"/>
          <w:lang w:eastAsia="pl-PL"/>
        </w:rPr>
      </w:pPr>
      <w:r w:rsidRPr="003A2DE8">
        <w:rPr>
          <w:rFonts w:ascii="Times New Roman" w:eastAsia="Times New Roman" w:hAnsi="Times New Roman" w:cs="Times New Roman"/>
          <w:sz w:val="24"/>
          <w:szCs w:val="24"/>
          <w:u w:val="single"/>
          <w:lang w:eastAsia="pl-PL"/>
        </w:rPr>
        <w:t xml:space="preserve">ZAŁĄCZNIK I - INFORMACJE DOTYCZĄCE OFERT CZĘŚCIOWYCH </w:t>
      </w:r>
    </w:p>
    <w:p w14:paraId="7531BFBA"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p>
    <w:p w14:paraId="10952A46"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p>
    <w:p w14:paraId="458381E4" w14:textId="77777777" w:rsidR="003A2DE8" w:rsidRPr="003A2DE8" w:rsidRDefault="003A2DE8" w:rsidP="003A2DE8">
      <w:pPr>
        <w:spacing w:after="0" w:line="240" w:lineRule="auto"/>
        <w:rPr>
          <w:rFonts w:ascii="Times New Roman" w:eastAsia="Times New Roman" w:hAnsi="Times New Roman" w:cs="Times New Roman"/>
          <w:sz w:val="24"/>
          <w:szCs w:val="24"/>
          <w:lang w:eastAsia="pl-PL"/>
        </w:rPr>
      </w:pPr>
    </w:p>
    <w:p w14:paraId="2D282AB2" w14:textId="5B5B0D03" w:rsidR="00FA4734" w:rsidRPr="00FA4734" w:rsidRDefault="00FA4734">
      <w:pPr>
        <w:rPr>
          <w:rFonts w:ascii="Times New Roman" w:hAnsi="Times New Roman" w:cs="Times New Roman"/>
          <w:sz w:val="24"/>
          <w:szCs w:val="24"/>
        </w:rPr>
      </w:pPr>
      <w:r>
        <w:tab/>
      </w:r>
      <w:r>
        <w:tab/>
      </w:r>
      <w:r>
        <w:tab/>
      </w:r>
      <w:r>
        <w:tab/>
      </w:r>
      <w:r>
        <w:tab/>
      </w:r>
      <w:r>
        <w:tab/>
      </w:r>
      <w:r>
        <w:tab/>
      </w:r>
      <w:r>
        <w:tab/>
      </w:r>
      <w:r>
        <w:tab/>
      </w:r>
      <w:r>
        <w:tab/>
      </w:r>
      <w:r>
        <w:tab/>
      </w:r>
      <w:r>
        <w:tab/>
      </w:r>
      <w:r>
        <w:tab/>
      </w:r>
      <w:r>
        <w:tab/>
      </w:r>
      <w:r>
        <w:tab/>
      </w:r>
      <w:r w:rsidRPr="00FA4734">
        <w:rPr>
          <w:rFonts w:ascii="Times New Roman" w:hAnsi="Times New Roman" w:cs="Times New Roman"/>
          <w:sz w:val="24"/>
          <w:szCs w:val="24"/>
        </w:rPr>
        <w:t xml:space="preserve">   DYREKTOR</w:t>
      </w:r>
    </w:p>
    <w:p w14:paraId="46DF7A90" w14:textId="4498E8FC" w:rsidR="00FA4734" w:rsidRPr="00FA4734" w:rsidRDefault="00FA4734">
      <w:pPr>
        <w:rPr>
          <w:rFonts w:ascii="Times New Roman" w:hAnsi="Times New Roman" w:cs="Times New Roman"/>
          <w:sz w:val="24"/>
          <w:szCs w:val="24"/>
        </w:rPr>
      </w:pPr>
      <w:r w:rsidRPr="00FA4734">
        <w:rPr>
          <w:rFonts w:ascii="Times New Roman" w:hAnsi="Times New Roman" w:cs="Times New Roman"/>
          <w:sz w:val="24"/>
          <w:szCs w:val="24"/>
        </w:rPr>
        <w:tab/>
      </w:r>
      <w:r w:rsidRPr="00FA4734">
        <w:rPr>
          <w:rFonts w:ascii="Times New Roman" w:hAnsi="Times New Roman" w:cs="Times New Roman"/>
          <w:sz w:val="24"/>
          <w:szCs w:val="24"/>
        </w:rPr>
        <w:tab/>
      </w:r>
      <w:r w:rsidRPr="00FA4734">
        <w:rPr>
          <w:rFonts w:ascii="Times New Roman" w:hAnsi="Times New Roman" w:cs="Times New Roman"/>
          <w:sz w:val="24"/>
          <w:szCs w:val="24"/>
        </w:rPr>
        <w:tab/>
      </w:r>
      <w:r w:rsidRPr="00FA4734">
        <w:rPr>
          <w:rFonts w:ascii="Times New Roman" w:hAnsi="Times New Roman" w:cs="Times New Roman"/>
          <w:sz w:val="24"/>
          <w:szCs w:val="24"/>
        </w:rPr>
        <w:tab/>
      </w:r>
      <w:r w:rsidRPr="00FA4734">
        <w:rPr>
          <w:rFonts w:ascii="Times New Roman" w:hAnsi="Times New Roman" w:cs="Times New Roman"/>
          <w:sz w:val="24"/>
          <w:szCs w:val="24"/>
        </w:rPr>
        <w:tab/>
      </w:r>
      <w:r w:rsidRPr="00FA4734">
        <w:rPr>
          <w:rFonts w:ascii="Times New Roman" w:hAnsi="Times New Roman" w:cs="Times New Roman"/>
          <w:sz w:val="24"/>
          <w:szCs w:val="24"/>
        </w:rPr>
        <w:tab/>
      </w:r>
      <w:r w:rsidRPr="00FA4734">
        <w:rPr>
          <w:rFonts w:ascii="Times New Roman" w:hAnsi="Times New Roman" w:cs="Times New Roman"/>
          <w:sz w:val="24"/>
          <w:szCs w:val="24"/>
        </w:rPr>
        <w:tab/>
      </w:r>
      <w:r w:rsidRPr="00FA4734">
        <w:rPr>
          <w:rFonts w:ascii="Times New Roman" w:hAnsi="Times New Roman" w:cs="Times New Roman"/>
          <w:sz w:val="24"/>
          <w:szCs w:val="24"/>
        </w:rPr>
        <w:tab/>
      </w:r>
      <w:r w:rsidRPr="00FA4734">
        <w:rPr>
          <w:rFonts w:ascii="Times New Roman" w:hAnsi="Times New Roman" w:cs="Times New Roman"/>
          <w:sz w:val="24"/>
          <w:szCs w:val="24"/>
        </w:rPr>
        <w:tab/>
      </w:r>
      <w:r w:rsidRPr="00FA4734">
        <w:rPr>
          <w:rFonts w:ascii="Times New Roman" w:hAnsi="Times New Roman" w:cs="Times New Roman"/>
          <w:sz w:val="24"/>
          <w:szCs w:val="24"/>
        </w:rPr>
        <w:tab/>
      </w:r>
      <w:r w:rsidRPr="00FA4734">
        <w:rPr>
          <w:rFonts w:ascii="Times New Roman" w:hAnsi="Times New Roman" w:cs="Times New Roman"/>
          <w:sz w:val="24"/>
          <w:szCs w:val="24"/>
        </w:rPr>
        <w:tab/>
      </w:r>
      <w:r w:rsidRPr="00FA4734">
        <w:rPr>
          <w:rFonts w:ascii="Times New Roman" w:hAnsi="Times New Roman" w:cs="Times New Roman"/>
          <w:sz w:val="24"/>
          <w:szCs w:val="24"/>
        </w:rPr>
        <w:tab/>
      </w:r>
      <w:r w:rsidRPr="00FA4734">
        <w:rPr>
          <w:rFonts w:ascii="Times New Roman" w:hAnsi="Times New Roman" w:cs="Times New Roman"/>
          <w:sz w:val="24"/>
          <w:szCs w:val="24"/>
        </w:rPr>
        <w:tab/>
      </w:r>
      <w:r w:rsidRPr="00FA4734">
        <w:rPr>
          <w:rFonts w:ascii="Times New Roman" w:hAnsi="Times New Roman" w:cs="Times New Roman"/>
          <w:sz w:val="24"/>
          <w:szCs w:val="24"/>
        </w:rPr>
        <w:tab/>
      </w:r>
      <w:r w:rsidRPr="00FA4734">
        <w:rPr>
          <w:rFonts w:ascii="Times New Roman" w:hAnsi="Times New Roman" w:cs="Times New Roman"/>
          <w:sz w:val="24"/>
          <w:szCs w:val="24"/>
        </w:rPr>
        <w:tab/>
      </w:r>
      <w:r>
        <w:rPr>
          <w:rFonts w:ascii="Times New Roman" w:hAnsi="Times New Roman" w:cs="Times New Roman"/>
          <w:sz w:val="24"/>
          <w:szCs w:val="24"/>
        </w:rPr>
        <w:t xml:space="preserve"> </w:t>
      </w:r>
      <w:bookmarkStart w:id="0" w:name="_GoBack"/>
      <w:bookmarkEnd w:id="0"/>
      <w:r w:rsidRPr="00FA4734">
        <w:rPr>
          <w:rFonts w:ascii="Times New Roman" w:hAnsi="Times New Roman" w:cs="Times New Roman"/>
          <w:sz w:val="24"/>
          <w:szCs w:val="24"/>
        </w:rPr>
        <w:t>Andrzej Mazur</w:t>
      </w:r>
    </w:p>
    <w:sectPr w:rsidR="00FA4734" w:rsidRPr="00FA4734" w:rsidSect="003A2DE8">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BE0C6" w14:textId="77777777" w:rsidR="007A0DC8" w:rsidRDefault="007A0DC8" w:rsidP="003A2DE8">
      <w:pPr>
        <w:spacing w:after="0" w:line="240" w:lineRule="auto"/>
      </w:pPr>
      <w:r>
        <w:separator/>
      </w:r>
    </w:p>
  </w:endnote>
  <w:endnote w:type="continuationSeparator" w:id="0">
    <w:p w14:paraId="536B94D2" w14:textId="77777777" w:rsidR="007A0DC8" w:rsidRDefault="007A0DC8" w:rsidP="003A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825741"/>
      <w:docPartObj>
        <w:docPartGallery w:val="Page Numbers (Bottom of Page)"/>
        <w:docPartUnique/>
      </w:docPartObj>
    </w:sdtPr>
    <w:sdtContent>
      <w:p w14:paraId="14BD5093" w14:textId="5E29C83B" w:rsidR="003A2DE8" w:rsidRDefault="003A2DE8">
        <w:pPr>
          <w:pStyle w:val="Stopka"/>
          <w:jc w:val="right"/>
        </w:pPr>
        <w:r>
          <w:fldChar w:fldCharType="begin"/>
        </w:r>
        <w:r>
          <w:instrText>PAGE   \* MERGEFORMAT</w:instrText>
        </w:r>
        <w:r>
          <w:fldChar w:fldCharType="separate"/>
        </w:r>
        <w:r>
          <w:t>2</w:t>
        </w:r>
        <w:r>
          <w:fldChar w:fldCharType="end"/>
        </w:r>
      </w:p>
    </w:sdtContent>
  </w:sdt>
  <w:p w14:paraId="3CC34B84" w14:textId="77777777" w:rsidR="003A2DE8" w:rsidRDefault="003A2D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85941" w14:textId="77777777" w:rsidR="007A0DC8" w:rsidRDefault="007A0DC8" w:rsidP="003A2DE8">
      <w:pPr>
        <w:spacing w:after="0" w:line="240" w:lineRule="auto"/>
      </w:pPr>
      <w:r>
        <w:separator/>
      </w:r>
    </w:p>
  </w:footnote>
  <w:footnote w:type="continuationSeparator" w:id="0">
    <w:p w14:paraId="2714C133" w14:textId="77777777" w:rsidR="007A0DC8" w:rsidRDefault="007A0DC8" w:rsidP="003A2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D0"/>
    <w:rsid w:val="00171878"/>
    <w:rsid w:val="003A2DE8"/>
    <w:rsid w:val="007A0DC8"/>
    <w:rsid w:val="00B260D0"/>
    <w:rsid w:val="00BB2C08"/>
    <w:rsid w:val="00E674B6"/>
    <w:rsid w:val="00FA4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8537"/>
  <w15:chartTrackingRefBased/>
  <w15:docId w15:val="{5A6BEDA6-67B2-4B40-BC54-D763EBB3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2D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DE8"/>
  </w:style>
  <w:style w:type="paragraph" w:styleId="Stopka">
    <w:name w:val="footer"/>
    <w:basedOn w:val="Normalny"/>
    <w:link w:val="StopkaZnak"/>
    <w:uiPriority w:val="99"/>
    <w:unhideWhenUsed/>
    <w:rsid w:val="003A2D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742002">
      <w:bodyDiv w:val="1"/>
      <w:marLeft w:val="0"/>
      <w:marRight w:val="0"/>
      <w:marTop w:val="0"/>
      <w:marBottom w:val="0"/>
      <w:divBdr>
        <w:top w:val="none" w:sz="0" w:space="0" w:color="auto"/>
        <w:left w:val="none" w:sz="0" w:space="0" w:color="auto"/>
        <w:bottom w:val="none" w:sz="0" w:space="0" w:color="auto"/>
        <w:right w:val="none" w:sz="0" w:space="0" w:color="auto"/>
      </w:divBdr>
      <w:divsChild>
        <w:div w:id="628362372">
          <w:marLeft w:val="0"/>
          <w:marRight w:val="0"/>
          <w:marTop w:val="0"/>
          <w:marBottom w:val="0"/>
          <w:divBdr>
            <w:top w:val="none" w:sz="0" w:space="0" w:color="auto"/>
            <w:left w:val="none" w:sz="0" w:space="0" w:color="auto"/>
            <w:bottom w:val="none" w:sz="0" w:space="0" w:color="auto"/>
            <w:right w:val="none" w:sz="0" w:space="0" w:color="auto"/>
          </w:divBdr>
          <w:divsChild>
            <w:div w:id="884024631">
              <w:marLeft w:val="0"/>
              <w:marRight w:val="0"/>
              <w:marTop w:val="0"/>
              <w:marBottom w:val="0"/>
              <w:divBdr>
                <w:top w:val="none" w:sz="0" w:space="0" w:color="auto"/>
                <w:left w:val="none" w:sz="0" w:space="0" w:color="auto"/>
                <w:bottom w:val="none" w:sz="0" w:space="0" w:color="auto"/>
                <w:right w:val="none" w:sz="0" w:space="0" w:color="auto"/>
              </w:divBdr>
            </w:div>
            <w:div w:id="1398631255">
              <w:marLeft w:val="0"/>
              <w:marRight w:val="0"/>
              <w:marTop w:val="0"/>
              <w:marBottom w:val="0"/>
              <w:divBdr>
                <w:top w:val="none" w:sz="0" w:space="0" w:color="auto"/>
                <w:left w:val="none" w:sz="0" w:space="0" w:color="auto"/>
                <w:bottom w:val="none" w:sz="0" w:space="0" w:color="auto"/>
                <w:right w:val="none" w:sz="0" w:space="0" w:color="auto"/>
              </w:divBdr>
            </w:div>
            <w:div w:id="1783300672">
              <w:marLeft w:val="0"/>
              <w:marRight w:val="0"/>
              <w:marTop w:val="0"/>
              <w:marBottom w:val="0"/>
              <w:divBdr>
                <w:top w:val="none" w:sz="0" w:space="0" w:color="auto"/>
                <w:left w:val="none" w:sz="0" w:space="0" w:color="auto"/>
                <w:bottom w:val="none" w:sz="0" w:space="0" w:color="auto"/>
                <w:right w:val="none" w:sz="0" w:space="0" w:color="auto"/>
              </w:divBdr>
              <w:divsChild>
                <w:div w:id="381752221">
                  <w:marLeft w:val="0"/>
                  <w:marRight w:val="0"/>
                  <w:marTop w:val="0"/>
                  <w:marBottom w:val="0"/>
                  <w:divBdr>
                    <w:top w:val="none" w:sz="0" w:space="0" w:color="auto"/>
                    <w:left w:val="none" w:sz="0" w:space="0" w:color="auto"/>
                    <w:bottom w:val="none" w:sz="0" w:space="0" w:color="auto"/>
                    <w:right w:val="none" w:sz="0" w:space="0" w:color="auto"/>
                  </w:divBdr>
                </w:div>
              </w:divsChild>
            </w:div>
            <w:div w:id="295575650">
              <w:marLeft w:val="0"/>
              <w:marRight w:val="0"/>
              <w:marTop w:val="0"/>
              <w:marBottom w:val="0"/>
              <w:divBdr>
                <w:top w:val="none" w:sz="0" w:space="0" w:color="auto"/>
                <w:left w:val="none" w:sz="0" w:space="0" w:color="auto"/>
                <w:bottom w:val="none" w:sz="0" w:space="0" w:color="auto"/>
                <w:right w:val="none" w:sz="0" w:space="0" w:color="auto"/>
              </w:divBdr>
              <w:divsChild>
                <w:div w:id="1792091796">
                  <w:marLeft w:val="0"/>
                  <w:marRight w:val="0"/>
                  <w:marTop w:val="0"/>
                  <w:marBottom w:val="0"/>
                  <w:divBdr>
                    <w:top w:val="none" w:sz="0" w:space="0" w:color="auto"/>
                    <w:left w:val="none" w:sz="0" w:space="0" w:color="auto"/>
                    <w:bottom w:val="none" w:sz="0" w:space="0" w:color="auto"/>
                    <w:right w:val="none" w:sz="0" w:space="0" w:color="auto"/>
                  </w:divBdr>
                </w:div>
              </w:divsChild>
            </w:div>
            <w:div w:id="178739567">
              <w:marLeft w:val="0"/>
              <w:marRight w:val="0"/>
              <w:marTop w:val="0"/>
              <w:marBottom w:val="0"/>
              <w:divBdr>
                <w:top w:val="none" w:sz="0" w:space="0" w:color="auto"/>
                <w:left w:val="none" w:sz="0" w:space="0" w:color="auto"/>
                <w:bottom w:val="none" w:sz="0" w:space="0" w:color="auto"/>
                <w:right w:val="none" w:sz="0" w:space="0" w:color="auto"/>
              </w:divBdr>
              <w:divsChild>
                <w:div w:id="1937907078">
                  <w:marLeft w:val="0"/>
                  <w:marRight w:val="0"/>
                  <w:marTop w:val="0"/>
                  <w:marBottom w:val="0"/>
                  <w:divBdr>
                    <w:top w:val="none" w:sz="0" w:space="0" w:color="auto"/>
                    <w:left w:val="none" w:sz="0" w:space="0" w:color="auto"/>
                    <w:bottom w:val="none" w:sz="0" w:space="0" w:color="auto"/>
                    <w:right w:val="none" w:sz="0" w:space="0" w:color="auto"/>
                  </w:divBdr>
                </w:div>
                <w:div w:id="881598353">
                  <w:marLeft w:val="0"/>
                  <w:marRight w:val="0"/>
                  <w:marTop w:val="0"/>
                  <w:marBottom w:val="0"/>
                  <w:divBdr>
                    <w:top w:val="none" w:sz="0" w:space="0" w:color="auto"/>
                    <w:left w:val="none" w:sz="0" w:space="0" w:color="auto"/>
                    <w:bottom w:val="none" w:sz="0" w:space="0" w:color="auto"/>
                    <w:right w:val="none" w:sz="0" w:space="0" w:color="auto"/>
                  </w:divBdr>
                </w:div>
                <w:div w:id="388915947">
                  <w:marLeft w:val="0"/>
                  <w:marRight w:val="0"/>
                  <w:marTop w:val="0"/>
                  <w:marBottom w:val="0"/>
                  <w:divBdr>
                    <w:top w:val="none" w:sz="0" w:space="0" w:color="auto"/>
                    <w:left w:val="none" w:sz="0" w:space="0" w:color="auto"/>
                    <w:bottom w:val="none" w:sz="0" w:space="0" w:color="auto"/>
                    <w:right w:val="none" w:sz="0" w:space="0" w:color="auto"/>
                  </w:divBdr>
                </w:div>
                <w:div w:id="1812557498">
                  <w:marLeft w:val="0"/>
                  <w:marRight w:val="0"/>
                  <w:marTop w:val="0"/>
                  <w:marBottom w:val="0"/>
                  <w:divBdr>
                    <w:top w:val="none" w:sz="0" w:space="0" w:color="auto"/>
                    <w:left w:val="none" w:sz="0" w:space="0" w:color="auto"/>
                    <w:bottom w:val="none" w:sz="0" w:space="0" w:color="auto"/>
                    <w:right w:val="none" w:sz="0" w:space="0" w:color="auto"/>
                  </w:divBdr>
                </w:div>
              </w:divsChild>
            </w:div>
            <w:div w:id="1401296178">
              <w:marLeft w:val="0"/>
              <w:marRight w:val="0"/>
              <w:marTop w:val="0"/>
              <w:marBottom w:val="0"/>
              <w:divBdr>
                <w:top w:val="none" w:sz="0" w:space="0" w:color="auto"/>
                <w:left w:val="none" w:sz="0" w:space="0" w:color="auto"/>
                <w:bottom w:val="none" w:sz="0" w:space="0" w:color="auto"/>
                <w:right w:val="none" w:sz="0" w:space="0" w:color="auto"/>
              </w:divBdr>
              <w:divsChild>
                <w:div w:id="374815408">
                  <w:marLeft w:val="0"/>
                  <w:marRight w:val="0"/>
                  <w:marTop w:val="0"/>
                  <w:marBottom w:val="0"/>
                  <w:divBdr>
                    <w:top w:val="none" w:sz="0" w:space="0" w:color="auto"/>
                    <w:left w:val="none" w:sz="0" w:space="0" w:color="auto"/>
                    <w:bottom w:val="none" w:sz="0" w:space="0" w:color="auto"/>
                    <w:right w:val="none" w:sz="0" w:space="0" w:color="auto"/>
                  </w:divBdr>
                </w:div>
                <w:div w:id="392582405">
                  <w:marLeft w:val="0"/>
                  <w:marRight w:val="0"/>
                  <w:marTop w:val="0"/>
                  <w:marBottom w:val="0"/>
                  <w:divBdr>
                    <w:top w:val="none" w:sz="0" w:space="0" w:color="auto"/>
                    <w:left w:val="none" w:sz="0" w:space="0" w:color="auto"/>
                    <w:bottom w:val="none" w:sz="0" w:space="0" w:color="auto"/>
                    <w:right w:val="none" w:sz="0" w:space="0" w:color="auto"/>
                  </w:divBdr>
                </w:div>
                <w:div w:id="1148785465">
                  <w:marLeft w:val="0"/>
                  <w:marRight w:val="0"/>
                  <w:marTop w:val="0"/>
                  <w:marBottom w:val="0"/>
                  <w:divBdr>
                    <w:top w:val="none" w:sz="0" w:space="0" w:color="auto"/>
                    <w:left w:val="none" w:sz="0" w:space="0" w:color="auto"/>
                    <w:bottom w:val="none" w:sz="0" w:space="0" w:color="auto"/>
                    <w:right w:val="none" w:sz="0" w:space="0" w:color="auto"/>
                  </w:divBdr>
                </w:div>
                <w:div w:id="105195091">
                  <w:marLeft w:val="0"/>
                  <w:marRight w:val="0"/>
                  <w:marTop w:val="0"/>
                  <w:marBottom w:val="0"/>
                  <w:divBdr>
                    <w:top w:val="none" w:sz="0" w:space="0" w:color="auto"/>
                    <w:left w:val="none" w:sz="0" w:space="0" w:color="auto"/>
                    <w:bottom w:val="none" w:sz="0" w:space="0" w:color="auto"/>
                    <w:right w:val="none" w:sz="0" w:space="0" w:color="auto"/>
                  </w:divBdr>
                </w:div>
                <w:div w:id="1552419153">
                  <w:marLeft w:val="0"/>
                  <w:marRight w:val="0"/>
                  <w:marTop w:val="0"/>
                  <w:marBottom w:val="0"/>
                  <w:divBdr>
                    <w:top w:val="none" w:sz="0" w:space="0" w:color="auto"/>
                    <w:left w:val="none" w:sz="0" w:space="0" w:color="auto"/>
                    <w:bottom w:val="none" w:sz="0" w:space="0" w:color="auto"/>
                    <w:right w:val="none" w:sz="0" w:space="0" w:color="auto"/>
                  </w:divBdr>
                </w:div>
                <w:div w:id="1698315381">
                  <w:marLeft w:val="0"/>
                  <w:marRight w:val="0"/>
                  <w:marTop w:val="0"/>
                  <w:marBottom w:val="0"/>
                  <w:divBdr>
                    <w:top w:val="none" w:sz="0" w:space="0" w:color="auto"/>
                    <w:left w:val="none" w:sz="0" w:space="0" w:color="auto"/>
                    <w:bottom w:val="none" w:sz="0" w:space="0" w:color="auto"/>
                    <w:right w:val="none" w:sz="0" w:space="0" w:color="auto"/>
                  </w:divBdr>
                </w:div>
                <w:div w:id="2029867693">
                  <w:marLeft w:val="0"/>
                  <w:marRight w:val="0"/>
                  <w:marTop w:val="0"/>
                  <w:marBottom w:val="0"/>
                  <w:divBdr>
                    <w:top w:val="none" w:sz="0" w:space="0" w:color="auto"/>
                    <w:left w:val="none" w:sz="0" w:space="0" w:color="auto"/>
                    <w:bottom w:val="none" w:sz="0" w:space="0" w:color="auto"/>
                    <w:right w:val="none" w:sz="0" w:space="0" w:color="auto"/>
                  </w:divBdr>
                </w:div>
              </w:divsChild>
            </w:div>
            <w:div w:id="648636686">
              <w:marLeft w:val="0"/>
              <w:marRight w:val="0"/>
              <w:marTop w:val="0"/>
              <w:marBottom w:val="0"/>
              <w:divBdr>
                <w:top w:val="none" w:sz="0" w:space="0" w:color="auto"/>
                <w:left w:val="none" w:sz="0" w:space="0" w:color="auto"/>
                <w:bottom w:val="none" w:sz="0" w:space="0" w:color="auto"/>
                <w:right w:val="none" w:sz="0" w:space="0" w:color="auto"/>
              </w:divBdr>
              <w:divsChild>
                <w:div w:id="679695289">
                  <w:marLeft w:val="0"/>
                  <w:marRight w:val="0"/>
                  <w:marTop w:val="0"/>
                  <w:marBottom w:val="0"/>
                  <w:divBdr>
                    <w:top w:val="none" w:sz="0" w:space="0" w:color="auto"/>
                    <w:left w:val="none" w:sz="0" w:space="0" w:color="auto"/>
                    <w:bottom w:val="none" w:sz="0" w:space="0" w:color="auto"/>
                    <w:right w:val="none" w:sz="0" w:space="0" w:color="auto"/>
                  </w:divBdr>
                </w:div>
                <w:div w:id="623001655">
                  <w:marLeft w:val="0"/>
                  <w:marRight w:val="0"/>
                  <w:marTop w:val="0"/>
                  <w:marBottom w:val="0"/>
                  <w:divBdr>
                    <w:top w:val="none" w:sz="0" w:space="0" w:color="auto"/>
                    <w:left w:val="none" w:sz="0" w:space="0" w:color="auto"/>
                    <w:bottom w:val="none" w:sz="0" w:space="0" w:color="auto"/>
                    <w:right w:val="none" w:sz="0" w:space="0" w:color="auto"/>
                  </w:divBdr>
                </w:div>
              </w:divsChild>
            </w:div>
            <w:div w:id="1319504027">
              <w:marLeft w:val="0"/>
              <w:marRight w:val="0"/>
              <w:marTop w:val="0"/>
              <w:marBottom w:val="0"/>
              <w:divBdr>
                <w:top w:val="none" w:sz="0" w:space="0" w:color="auto"/>
                <w:left w:val="none" w:sz="0" w:space="0" w:color="auto"/>
                <w:bottom w:val="none" w:sz="0" w:space="0" w:color="auto"/>
                <w:right w:val="none" w:sz="0" w:space="0" w:color="auto"/>
              </w:divBdr>
              <w:divsChild>
                <w:div w:id="1806384430">
                  <w:marLeft w:val="0"/>
                  <w:marRight w:val="0"/>
                  <w:marTop w:val="0"/>
                  <w:marBottom w:val="0"/>
                  <w:divBdr>
                    <w:top w:val="none" w:sz="0" w:space="0" w:color="auto"/>
                    <w:left w:val="none" w:sz="0" w:space="0" w:color="auto"/>
                    <w:bottom w:val="none" w:sz="0" w:space="0" w:color="auto"/>
                    <w:right w:val="none" w:sz="0" w:space="0" w:color="auto"/>
                  </w:divBdr>
                </w:div>
                <w:div w:id="388502196">
                  <w:marLeft w:val="0"/>
                  <w:marRight w:val="0"/>
                  <w:marTop w:val="0"/>
                  <w:marBottom w:val="0"/>
                  <w:divBdr>
                    <w:top w:val="none" w:sz="0" w:space="0" w:color="auto"/>
                    <w:left w:val="none" w:sz="0" w:space="0" w:color="auto"/>
                    <w:bottom w:val="none" w:sz="0" w:space="0" w:color="auto"/>
                    <w:right w:val="none" w:sz="0" w:space="0" w:color="auto"/>
                  </w:divBdr>
                </w:div>
                <w:div w:id="233056360">
                  <w:marLeft w:val="0"/>
                  <w:marRight w:val="0"/>
                  <w:marTop w:val="0"/>
                  <w:marBottom w:val="0"/>
                  <w:divBdr>
                    <w:top w:val="none" w:sz="0" w:space="0" w:color="auto"/>
                    <w:left w:val="none" w:sz="0" w:space="0" w:color="auto"/>
                    <w:bottom w:val="none" w:sz="0" w:space="0" w:color="auto"/>
                    <w:right w:val="none" w:sz="0" w:space="0" w:color="auto"/>
                  </w:divBdr>
                </w:div>
                <w:div w:id="816185459">
                  <w:marLeft w:val="0"/>
                  <w:marRight w:val="0"/>
                  <w:marTop w:val="0"/>
                  <w:marBottom w:val="0"/>
                  <w:divBdr>
                    <w:top w:val="none" w:sz="0" w:space="0" w:color="auto"/>
                    <w:left w:val="none" w:sz="0" w:space="0" w:color="auto"/>
                    <w:bottom w:val="none" w:sz="0" w:space="0" w:color="auto"/>
                    <w:right w:val="none" w:sz="0" w:space="0" w:color="auto"/>
                  </w:divBdr>
                </w:div>
                <w:div w:id="1053887892">
                  <w:marLeft w:val="0"/>
                  <w:marRight w:val="0"/>
                  <w:marTop w:val="0"/>
                  <w:marBottom w:val="0"/>
                  <w:divBdr>
                    <w:top w:val="none" w:sz="0" w:space="0" w:color="auto"/>
                    <w:left w:val="none" w:sz="0" w:space="0" w:color="auto"/>
                    <w:bottom w:val="none" w:sz="0" w:space="0" w:color="auto"/>
                    <w:right w:val="none" w:sz="0" w:space="0" w:color="auto"/>
                  </w:divBdr>
                </w:div>
                <w:div w:id="1926453892">
                  <w:marLeft w:val="0"/>
                  <w:marRight w:val="0"/>
                  <w:marTop w:val="0"/>
                  <w:marBottom w:val="0"/>
                  <w:divBdr>
                    <w:top w:val="none" w:sz="0" w:space="0" w:color="auto"/>
                    <w:left w:val="none" w:sz="0" w:space="0" w:color="auto"/>
                    <w:bottom w:val="none" w:sz="0" w:space="0" w:color="auto"/>
                    <w:right w:val="none" w:sz="0" w:space="0" w:color="auto"/>
                  </w:divBdr>
                </w:div>
                <w:div w:id="765419115">
                  <w:marLeft w:val="0"/>
                  <w:marRight w:val="0"/>
                  <w:marTop w:val="0"/>
                  <w:marBottom w:val="0"/>
                  <w:divBdr>
                    <w:top w:val="none" w:sz="0" w:space="0" w:color="auto"/>
                    <w:left w:val="none" w:sz="0" w:space="0" w:color="auto"/>
                    <w:bottom w:val="none" w:sz="0" w:space="0" w:color="auto"/>
                    <w:right w:val="none" w:sz="0" w:space="0" w:color="auto"/>
                  </w:divBdr>
                </w:div>
              </w:divsChild>
            </w:div>
            <w:div w:id="2078746892">
              <w:marLeft w:val="0"/>
              <w:marRight w:val="0"/>
              <w:marTop w:val="0"/>
              <w:marBottom w:val="0"/>
              <w:divBdr>
                <w:top w:val="none" w:sz="0" w:space="0" w:color="auto"/>
                <w:left w:val="none" w:sz="0" w:space="0" w:color="auto"/>
                <w:bottom w:val="none" w:sz="0" w:space="0" w:color="auto"/>
                <w:right w:val="none" w:sz="0" w:space="0" w:color="auto"/>
              </w:divBdr>
              <w:divsChild>
                <w:div w:id="497114859">
                  <w:marLeft w:val="0"/>
                  <w:marRight w:val="0"/>
                  <w:marTop w:val="0"/>
                  <w:marBottom w:val="0"/>
                  <w:divBdr>
                    <w:top w:val="none" w:sz="0" w:space="0" w:color="auto"/>
                    <w:left w:val="none" w:sz="0" w:space="0" w:color="auto"/>
                    <w:bottom w:val="none" w:sz="0" w:space="0" w:color="auto"/>
                    <w:right w:val="none" w:sz="0" w:space="0" w:color="auto"/>
                  </w:divBdr>
                </w:div>
                <w:div w:id="1979139149">
                  <w:marLeft w:val="0"/>
                  <w:marRight w:val="0"/>
                  <w:marTop w:val="0"/>
                  <w:marBottom w:val="0"/>
                  <w:divBdr>
                    <w:top w:val="none" w:sz="0" w:space="0" w:color="auto"/>
                    <w:left w:val="none" w:sz="0" w:space="0" w:color="auto"/>
                    <w:bottom w:val="none" w:sz="0" w:space="0" w:color="auto"/>
                    <w:right w:val="none" w:sz="0" w:space="0" w:color="auto"/>
                  </w:divBdr>
                </w:div>
                <w:div w:id="1249509713">
                  <w:marLeft w:val="0"/>
                  <w:marRight w:val="0"/>
                  <w:marTop w:val="0"/>
                  <w:marBottom w:val="0"/>
                  <w:divBdr>
                    <w:top w:val="none" w:sz="0" w:space="0" w:color="auto"/>
                    <w:left w:val="none" w:sz="0" w:space="0" w:color="auto"/>
                    <w:bottom w:val="none" w:sz="0" w:space="0" w:color="auto"/>
                    <w:right w:val="none" w:sz="0" w:space="0" w:color="auto"/>
                  </w:divBdr>
                </w:div>
                <w:div w:id="1979335877">
                  <w:marLeft w:val="0"/>
                  <w:marRight w:val="0"/>
                  <w:marTop w:val="0"/>
                  <w:marBottom w:val="0"/>
                  <w:divBdr>
                    <w:top w:val="none" w:sz="0" w:space="0" w:color="auto"/>
                    <w:left w:val="none" w:sz="0" w:space="0" w:color="auto"/>
                    <w:bottom w:val="none" w:sz="0" w:space="0" w:color="auto"/>
                    <w:right w:val="none" w:sz="0" w:space="0" w:color="auto"/>
                  </w:divBdr>
                </w:div>
                <w:div w:id="1530875778">
                  <w:marLeft w:val="0"/>
                  <w:marRight w:val="0"/>
                  <w:marTop w:val="0"/>
                  <w:marBottom w:val="0"/>
                  <w:divBdr>
                    <w:top w:val="none" w:sz="0" w:space="0" w:color="auto"/>
                    <w:left w:val="none" w:sz="0" w:space="0" w:color="auto"/>
                    <w:bottom w:val="none" w:sz="0" w:space="0" w:color="auto"/>
                    <w:right w:val="none" w:sz="0" w:space="0" w:color="auto"/>
                  </w:divBdr>
                </w:div>
                <w:div w:id="1218853188">
                  <w:marLeft w:val="0"/>
                  <w:marRight w:val="0"/>
                  <w:marTop w:val="0"/>
                  <w:marBottom w:val="0"/>
                  <w:divBdr>
                    <w:top w:val="none" w:sz="0" w:space="0" w:color="auto"/>
                    <w:left w:val="none" w:sz="0" w:space="0" w:color="auto"/>
                    <w:bottom w:val="none" w:sz="0" w:space="0" w:color="auto"/>
                    <w:right w:val="none" w:sz="0" w:space="0" w:color="auto"/>
                  </w:divBdr>
                </w:div>
                <w:div w:id="20594810">
                  <w:marLeft w:val="0"/>
                  <w:marRight w:val="0"/>
                  <w:marTop w:val="0"/>
                  <w:marBottom w:val="0"/>
                  <w:divBdr>
                    <w:top w:val="none" w:sz="0" w:space="0" w:color="auto"/>
                    <w:left w:val="none" w:sz="0" w:space="0" w:color="auto"/>
                    <w:bottom w:val="none" w:sz="0" w:space="0" w:color="auto"/>
                    <w:right w:val="none" w:sz="0" w:space="0" w:color="auto"/>
                  </w:divBdr>
                </w:div>
                <w:div w:id="713500709">
                  <w:marLeft w:val="0"/>
                  <w:marRight w:val="0"/>
                  <w:marTop w:val="0"/>
                  <w:marBottom w:val="0"/>
                  <w:divBdr>
                    <w:top w:val="none" w:sz="0" w:space="0" w:color="auto"/>
                    <w:left w:val="none" w:sz="0" w:space="0" w:color="auto"/>
                    <w:bottom w:val="none" w:sz="0" w:space="0" w:color="auto"/>
                    <w:right w:val="none" w:sz="0" w:space="0" w:color="auto"/>
                  </w:divBdr>
                </w:div>
                <w:div w:id="653338301">
                  <w:marLeft w:val="0"/>
                  <w:marRight w:val="0"/>
                  <w:marTop w:val="0"/>
                  <w:marBottom w:val="0"/>
                  <w:divBdr>
                    <w:top w:val="none" w:sz="0" w:space="0" w:color="auto"/>
                    <w:left w:val="none" w:sz="0" w:space="0" w:color="auto"/>
                    <w:bottom w:val="none" w:sz="0" w:space="0" w:color="auto"/>
                    <w:right w:val="none" w:sz="0" w:space="0" w:color="auto"/>
                  </w:divBdr>
                </w:div>
                <w:div w:id="1092437149">
                  <w:marLeft w:val="0"/>
                  <w:marRight w:val="0"/>
                  <w:marTop w:val="0"/>
                  <w:marBottom w:val="0"/>
                  <w:divBdr>
                    <w:top w:val="none" w:sz="0" w:space="0" w:color="auto"/>
                    <w:left w:val="none" w:sz="0" w:space="0" w:color="auto"/>
                    <w:bottom w:val="none" w:sz="0" w:space="0" w:color="auto"/>
                    <w:right w:val="none" w:sz="0" w:space="0" w:color="auto"/>
                  </w:divBdr>
                </w:div>
                <w:div w:id="1183980329">
                  <w:marLeft w:val="0"/>
                  <w:marRight w:val="0"/>
                  <w:marTop w:val="0"/>
                  <w:marBottom w:val="0"/>
                  <w:divBdr>
                    <w:top w:val="none" w:sz="0" w:space="0" w:color="auto"/>
                    <w:left w:val="none" w:sz="0" w:space="0" w:color="auto"/>
                    <w:bottom w:val="none" w:sz="0" w:space="0" w:color="auto"/>
                    <w:right w:val="none" w:sz="0" w:space="0" w:color="auto"/>
                  </w:divBdr>
                </w:div>
                <w:div w:id="368842329">
                  <w:marLeft w:val="0"/>
                  <w:marRight w:val="0"/>
                  <w:marTop w:val="0"/>
                  <w:marBottom w:val="0"/>
                  <w:divBdr>
                    <w:top w:val="none" w:sz="0" w:space="0" w:color="auto"/>
                    <w:left w:val="none" w:sz="0" w:space="0" w:color="auto"/>
                    <w:bottom w:val="none" w:sz="0" w:space="0" w:color="auto"/>
                    <w:right w:val="none" w:sz="0" w:space="0" w:color="auto"/>
                  </w:divBdr>
                </w:div>
                <w:div w:id="1367213828">
                  <w:marLeft w:val="0"/>
                  <w:marRight w:val="0"/>
                  <w:marTop w:val="0"/>
                  <w:marBottom w:val="0"/>
                  <w:divBdr>
                    <w:top w:val="none" w:sz="0" w:space="0" w:color="auto"/>
                    <w:left w:val="none" w:sz="0" w:space="0" w:color="auto"/>
                    <w:bottom w:val="none" w:sz="0" w:space="0" w:color="auto"/>
                    <w:right w:val="none" w:sz="0" w:space="0" w:color="auto"/>
                  </w:divBdr>
                </w:div>
                <w:div w:id="576784945">
                  <w:marLeft w:val="0"/>
                  <w:marRight w:val="0"/>
                  <w:marTop w:val="0"/>
                  <w:marBottom w:val="0"/>
                  <w:divBdr>
                    <w:top w:val="none" w:sz="0" w:space="0" w:color="auto"/>
                    <w:left w:val="none" w:sz="0" w:space="0" w:color="auto"/>
                    <w:bottom w:val="none" w:sz="0" w:space="0" w:color="auto"/>
                    <w:right w:val="none" w:sz="0" w:space="0" w:color="auto"/>
                  </w:divBdr>
                </w:div>
                <w:div w:id="10962118">
                  <w:marLeft w:val="0"/>
                  <w:marRight w:val="0"/>
                  <w:marTop w:val="0"/>
                  <w:marBottom w:val="0"/>
                  <w:divBdr>
                    <w:top w:val="none" w:sz="0" w:space="0" w:color="auto"/>
                    <w:left w:val="none" w:sz="0" w:space="0" w:color="auto"/>
                    <w:bottom w:val="none" w:sz="0" w:space="0" w:color="auto"/>
                    <w:right w:val="none" w:sz="0" w:space="0" w:color="auto"/>
                  </w:divBdr>
                </w:div>
                <w:div w:id="97601851">
                  <w:marLeft w:val="0"/>
                  <w:marRight w:val="0"/>
                  <w:marTop w:val="0"/>
                  <w:marBottom w:val="0"/>
                  <w:divBdr>
                    <w:top w:val="none" w:sz="0" w:space="0" w:color="auto"/>
                    <w:left w:val="none" w:sz="0" w:space="0" w:color="auto"/>
                    <w:bottom w:val="none" w:sz="0" w:space="0" w:color="auto"/>
                    <w:right w:val="none" w:sz="0" w:space="0" w:color="auto"/>
                  </w:divBdr>
                </w:div>
              </w:divsChild>
            </w:div>
            <w:div w:id="10143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7714</Words>
  <Characters>46290</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mrakowsk@zespol.local</dc:creator>
  <cp:keywords/>
  <dc:description/>
  <cp:lastModifiedBy>mrakowsk@zespol.local</cp:lastModifiedBy>
  <cp:revision>3</cp:revision>
  <cp:lastPrinted>2018-07-18T13:03:00Z</cp:lastPrinted>
  <dcterms:created xsi:type="dcterms:W3CDTF">2018-07-18T12:55:00Z</dcterms:created>
  <dcterms:modified xsi:type="dcterms:W3CDTF">2018-07-18T13:05:00Z</dcterms:modified>
</cp:coreProperties>
</file>