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Pr="007042B7" w:rsidRDefault="009C7B8C" w:rsidP="003159CD">
      <w:pPr>
        <w:rPr>
          <w:rFonts w:ascii="Sylfaen" w:hAnsi="Sylfaen" w:cs="Sylfaen"/>
          <w:bCs/>
          <w:color w:val="FF0000"/>
          <w:sz w:val="24"/>
          <w:szCs w:val="24"/>
        </w:rPr>
      </w:pPr>
    </w:p>
    <w:p w:rsidR="009C7B8C" w:rsidRPr="00413752" w:rsidRDefault="009C7B8C" w:rsidP="003159CD">
      <w:pPr>
        <w:rPr>
          <w:b/>
          <w:bCs/>
          <w:sz w:val="24"/>
          <w:szCs w:val="24"/>
        </w:rPr>
      </w:pPr>
      <w:r w:rsidRPr="00512374">
        <w:rPr>
          <w:bCs/>
          <w:sz w:val="24"/>
          <w:szCs w:val="24"/>
        </w:rPr>
        <w:t>Z/DZP/</w:t>
      </w:r>
      <w:r w:rsidR="00BD011A">
        <w:rPr>
          <w:bCs/>
          <w:sz w:val="24"/>
          <w:szCs w:val="24"/>
        </w:rPr>
        <w:t>212</w:t>
      </w:r>
      <w:r w:rsidRPr="00512374">
        <w:rPr>
          <w:bCs/>
          <w:sz w:val="24"/>
          <w:szCs w:val="24"/>
        </w:rPr>
        <w:t>/201</w:t>
      </w:r>
      <w:r w:rsidR="00644CC8" w:rsidRPr="00512374">
        <w:rPr>
          <w:bCs/>
          <w:sz w:val="24"/>
          <w:szCs w:val="24"/>
        </w:rPr>
        <w:t>8</w:t>
      </w:r>
      <w:r w:rsidRPr="00C40E51">
        <w:rPr>
          <w:bCs/>
          <w:color w:val="FF0000"/>
          <w:sz w:val="24"/>
          <w:szCs w:val="24"/>
        </w:rPr>
        <w:tab/>
      </w:r>
      <w:r w:rsidRPr="00C40E51">
        <w:rPr>
          <w:bCs/>
          <w:color w:val="FF0000"/>
          <w:sz w:val="24"/>
          <w:szCs w:val="24"/>
        </w:rPr>
        <w:tab/>
      </w:r>
      <w:r w:rsidRPr="00C40E51">
        <w:rPr>
          <w:b/>
          <w:bCs/>
          <w:color w:val="FF0000"/>
          <w:sz w:val="24"/>
          <w:szCs w:val="24"/>
        </w:rPr>
        <w:tab/>
      </w:r>
      <w:r w:rsidRPr="00C40E51">
        <w:rPr>
          <w:b/>
          <w:bCs/>
          <w:color w:val="FF0000"/>
          <w:sz w:val="24"/>
          <w:szCs w:val="24"/>
        </w:rPr>
        <w:tab/>
      </w:r>
      <w:r w:rsidRPr="00C40E51">
        <w:rPr>
          <w:b/>
          <w:bCs/>
          <w:color w:val="FF0000"/>
          <w:sz w:val="24"/>
          <w:szCs w:val="24"/>
        </w:rPr>
        <w:tab/>
        <w:t xml:space="preserve">       </w:t>
      </w:r>
      <w:r w:rsidRPr="00C40E51">
        <w:rPr>
          <w:b/>
          <w:bCs/>
          <w:color w:val="FF0000"/>
          <w:sz w:val="24"/>
          <w:szCs w:val="24"/>
        </w:rPr>
        <w:tab/>
        <w:t xml:space="preserve">              </w:t>
      </w:r>
      <w:r w:rsidRPr="00413752">
        <w:rPr>
          <w:bCs/>
          <w:sz w:val="24"/>
          <w:szCs w:val="24"/>
        </w:rPr>
        <w:t xml:space="preserve">Warszawa, dnia </w:t>
      </w:r>
      <w:r w:rsidR="00710BBB">
        <w:rPr>
          <w:bCs/>
          <w:sz w:val="24"/>
          <w:szCs w:val="24"/>
        </w:rPr>
        <w:t>1</w:t>
      </w:r>
      <w:r w:rsidR="009C010E">
        <w:rPr>
          <w:bCs/>
          <w:sz w:val="24"/>
          <w:szCs w:val="24"/>
        </w:rPr>
        <w:t>2</w:t>
      </w:r>
      <w:r w:rsidRPr="00413752">
        <w:rPr>
          <w:bCs/>
          <w:sz w:val="24"/>
          <w:szCs w:val="24"/>
        </w:rPr>
        <w:t>.</w:t>
      </w:r>
      <w:r w:rsidR="00644CC8" w:rsidRPr="00413752">
        <w:rPr>
          <w:bCs/>
          <w:sz w:val="24"/>
          <w:szCs w:val="24"/>
        </w:rPr>
        <w:t>0</w:t>
      </w:r>
      <w:r w:rsidR="00710BBB">
        <w:rPr>
          <w:bCs/>
          <w:sz w:val="24"/>
          <w:szCs w:val="24"/>
        </w:rPr>
        <w:t>7</w:t>
      </w:r>
      <w:r w:rsidRPr="00413752">
        <w:rPr>
          <w:bCs/>
          <w:sz w:val="24"/>
          <w:szCs w:val="24"/>
        </w:rPr>
        <w:t>.201</w:t>
      </w:r>
      <w:r w:rsidR="00644CC8" w:rsidRPr="00413752">
        <w:rPr>
          <w:bCs/>
          <w:sz w:val="24"/>
          <w:szCs w:val="24"/>
        </w:rPr>
        <w:t>8</w:t>
      </w:r>
      <w:r w:rsidRPr="00413752">
        <w:rPr>
          <w:bCs/>
          <w:sz w:val="24"/>
          <w:szCs w:val="24"/>
        </w:rPr>
        <w:t xml:space="preserve"> r.</w:t>
      </w:r>
    </w:p>
    <w:p w:rsidR="009C7B8C" w:rsidRDefault="009C7B8C" w:rsidP="003159CD">
      <w:pPr>
        <w:rPr>
          <w:b/>
          <w:bCs/>
          <w:color w:val="FF0000"/>
          <w:sz w:val="24"/>
          <w:szCs w:val="24"/>
        </w:rPr>
      </w:pPr>
    </w:p>
    <w:p w:rsidR="00710BBB" w:rsidRPr="00FF1811" w:rsidRDefault="00710BBB" w:rsidP="00710BBB">
      <w:pPr>
        <w:jc w:val="center"/>
        <w:rPr>
          <w:sz w:val="24"/>
          <w:szCs w:val="24"/>
        </w:rPr>
      </w:pPr>
      <w:r w:rsidRPr="00FF1811">
        <w:rPr>
          <w:b/>
          <w:bCs/>
          <w:sz w:val="24"/>
          <w:szCs w:val="24"/>
        </w:rPr>
        <w:t>Informacja dla Wykonawców biorących udział w przetargu nieograniczonym</w:t>
      </w:r>
    </w:p>
    <w:p w:rsidR="00710BBB" w:rsidRPr="00FF1811" w:rsidRDefault="00710BBB" w:rsidP="00710BB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Hlk511810167"/>
      <w:bookmarkEnd w:id="0"/>
      <w:r w:rsidRPr="00FF1811">
        <w:rPr>
          <w:b/>
          <w:bCs/>
          <w:sz w:val="24"/>
          <w:szCs w:val="24"/>
        </w:rPr>
        <w:t xml:space="preserve">na realizację zadania pod nazwą: </w:t>
      </w:r>
      <w:bookmarkStart w:id="1" w:name="_Hlk518994542"/>
      <w:r w:rsidRPr="00FF1811">
        <w:rPr>
          <w:b/>
          <w:sz w:val="24"/>
          <w:szCs w:val="24"/>
        </w:rPr>
        <w:t xml:space="preserve">„Zakup, dostawa i montaż pierwszego wyposażenia dla oddziału </w:t>
      </w:r>
      <w:r>
        <w:rPr>
          <w:b/>
          <w:sz w:val="24"/>
          <w:szCs w:val="24"/>
        </w:rPr>
        <w:t>XI</w:t>
      </w:r>
      <w:r w:rsidRPr="00FF1811">
        <w:rPr>
          <w:b/>
          <w:sz w:val="24"/>
          <w:szCs w:val="24"/>
        </w:rPr>
        <w:t xml:space="preserve"> zgodnie z preliminarzem zakupu pierwszego wyposażenia”</w:t>
      </w:r>
    </w:p>
    <w:p w:rsidR="00710BBB" w:rsidRPr="00FF1811" w:rsidRDefault="00710BBB" w:rsidP="00710BB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F1811">
        <w:rPr>
          <w:b/>
          <w:sz w:val="24"/>
          <w:szCs w:val="24"/>
        </w:rPr>
        <w:t>w ramach realizacji zadania pn.</w:t>
      </w:r>
    </w:p>
    <w:p w:rsidR="00710BBB" w:rsidRPr="00FF1811" w:rsidRDefault="00710BBB" w:rsidP="00710BBB">
      <w:pPr>
        <w:tabs>
          <w:tab w:val="left" w:pos="36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i/>
          <w:sz w:val="24"/>
          <w:szCs w:val="24"/>
        </w:rPr>
      </w:pPr>
      <w:r w:rsidRPr="00FF1811">
        <w:rPr>
          <w:b/>
          <w:sz w:val="24"/>
          <w:szCs w:val="24"/>
        </w:rPr>
        <w:t>„Modernizacja Oddziałów Szpitalnych”</w:t>
      </w:r>
    </w:p>
    <w:bookmarkEnd w:id="1"/>
    <w:p w:rsidR="00710BBB" w:rsidRPr="00FF1811" w:rsidRDefault="00710BBB" w:rsidP="00710BBB">
      <w:pPr>
        <w:jc w:val="center"/>
        <w:rPr>
          <w:b/>
          <w:bCs/>
          <w:sz w:val="24"/>
          <w:szCs w:val="24"/>
        </w:rPr>
      </w:pPr>
    </w:p>
    <w:p w:rsidR="00710BBB" w:rsidRPr="00FF1811" w:rsidRDefault="00710BBB" w:rsidP="00710BBB">
      <w:pPr>
        <w:jc w:val="center"/>
        <w:rPr>
          <w:sz w:val="24"/>
          <w:szCs w:val="24"/>
        </w:rPr>
      </w:pPr>
      <w:r w:rsidRPr="00FF1811">
        <w:rPr>
          <w:b/>
          <w:bCs/>
          <w:sz w:val="24"/>
          <w:szCs w:val="24"/>
        </w:rPr>
        <w:t xml:space="preserve">sygnatura akt </w:t>
      </w:r>
      <w:r>
        <w:rPr>
          <w:b/>
          <w:bCs/>
          <w:sz w:val="24"/>
          <w:szCs w:val="24"/>
        </w:rPr>
        <w:t>9</w:t>
      </w:r>
      <w:r w:rsidRPr="00FF1811">
        <w:rPr>
          <w:b/>
          <w:bCs/>
          <w:sz w:val="24"/>
          <w:szCs w:val="24"/>
        </w:rPr>
        <w:t>/DZP/2018</w:t>
      </w:r>
    </w:p>
    <w:p w:rsidR="00710BBB" w:rsidRPr="00FF1811" w:rsidRDefault="00710BBB" w:rsidP="00710BBB">
      <w:pPr>
        <w:jc w:val="both"/>
        <w:rPr>
          <w:sz w:val="24"/>
          <w:szCs w:val="24"/>
        </w:rPr>
      </w:pPr>
    </w:p>
    <w:p w:rsidR="00710BBB" w:rsidRPr="00FF1811" w:rsidRDefault="00710BBB" w:rsidP="00710BBB">
      <w:pPr>
        <w:numPr>
          <w:ilvl w:val="0"/>
          <w:numId w:val="16"/>
        </w:numPr>
        <w:tabs>
          <w:tab w:val="num" w:pos="142"/>
        </w:tabs>
        <w:suppressAutoHyphens w:val="0"/>
        <w:ind w:left="0" w:firstLine="0"/>
        <w:jc w:val="both"/>
        <w:rPr>
          <w:b/>
          <w:sz w:val="24"/>
          <w:szCs w:val="24"/>
        </w:rPr>
      </w:pPr>
      <w:r w:rsidRPr="00FF1811">
        <w:rPr>
          <w:b/>
          <w:sz w:val="24"/>
          <w:szCs w:val="24"/>
        </w:rPr>
        <w:t>Działając na podstawie art. 38 ust. 2 i ust. 4, 4a ustawy z dnia 29.01.2004 r. Prawo zamówień publicznych (</w:t>
      </w:r>
      <w:proofErr w:type="spellStart"/>
      <w:r w:rsidRPr="00FF1811">
        <w:rPr>
          <w:b/>
          <w:sz w:val="24"/>
          <w:szCs w:val="24"/>
        </w:rPr>
        <w:t>t.j</w:t>
      </w:r>
      <w:proofErr w:type="spellEnd"/>
      <w:r w:rsidRPr="00FF1811">
        <w:rPr>
          <w:b/>
          <w:sz w:val="24"/>
          <w:szCs w:val="24"/>
        </w:rPr>
        <w:t xml:space="preserve">. Dz. U. z 2017 r. poz. 1579 z późn. zm.), Zamawiający Samodzielny Wojewódzki Zespół Publicznych Zakładów Psychiatrycznej Opieki Zdrowotnej </w:t>
      </w:r>
      <w:r>
        <w:rPr>
          <w:b/>
          <w:sz w:val="24"/>
          <w:szCs w:val="24"/>
        </w:rPr>
        <w:t xml:space="preserve">                                    </w:t>
      </w:r>
      <w:r w:rsidRPr="00FF1811">
        <w:rPr>
          <w:b/>
          <w:sz w:val="24"/>
          <w:szCs w:val="24"/>
        </w:rPr>
        <w:t>w Warszawie, w załączeniu przesyła zapytania Wykonawców wraz z odpowiedziami i zmianą treści SIWZ:</w:t>
      </w:r>
    </w:p>
    <w:p w:rsidR="00710BBB" w:rsidRDefault="00710BBB" w:rsidP="00710BBB">
      <w:pPr>
        <w:jc w:val="both"/>
        <w:rPr>
          <w:sz w:val="24"/>
          <w:szCs w:val="24"/>
        </w:rPr>
      </w:pPr>
    </w:p>
    <w:p w:rsidR="00710BBB" w:rsidRPr="00FF1811" w:rsidRDefault="00710BBB" w:rsidP="00710BBB">
      <w:pPr>
        <w:jc w:val="both"/>
        <w:rPr>
          <w:sz w:val="24"/>
          <w:szCs w:val="24"/>
        </w:rPr>
      </w:pPr>
      <w:bookmarkStart w:id="2" w:name="_Hlk519168943"/>
    </w:p>
    <w:p w:rsidR="00710BBB" w:rsidRDefault="00710BBB" w:rsidP="00710BBB">
      <w:pPr>
        <w:jc w:val="both"/>
        <w:rPr>
          <w:b/>
          <w:bCs/>
          <w:sz w:val="24"/>
          <w:szCs w:val="24"/>
          <w:u w:val="single"/>
        </w:rPr>
      </w:pPr>
      <w:r w:rsidRPr="00F022BB">
        <w:rPr>
          <w:b/>
          <w:bCs/>
          <w:sz w:val="24"/>
          <w:szCs w:val="24"/>
          <w:u w:val="single"/>
        </w:rPr>
        <w:t xml:space="preserve">Zestaw pytań i odpowiedzi nr </w:t>
      </w:r>
      <w:r w:rsidR="00442007">
        <w:rPr>
          <w:b/>
          <w:bCs/>
          <w:sz w:val="24"/>
          <w:szCs w:val="24"/>
          <w:u w:val="single"/>
        </w:rPr>
        <w:t>1</w:t>
      </w:r>
    </w:p>
    <w:bookmarkEnd w:id="2"/>
    <w:p w:rsidR="009C010E" w:rsidRPr="009C010E" w:rsidRDefault="009C010E" w:rsidP="009C010E">
      <w:pPr>
        <w:jc w:val="both"/>
        <w:rPr>
          <w:sz w:val="24"/>
          <w:szCs w:val="24"/>
        </w:rPr>
      </w:pPr>
    </w:p>
    <w:p w:rsidR="009C010E" w:rsidRPr="009C010E" w:rsidRDefault="009C010E" w:rsidP="009C010E">
      <w:pPr>
        <w:jc w:val="both"/>
        <w:rPr>
          <w:b/>
          <w:sz w:val="24"/>
          <w:szCs w:val="24"/>
        </w:rPr>
      </w:pPr>
      <w:r w:rsidRPr="009C010E">
        <w:rPr>
          <w:b/>
          <w:sz w:val="24"/>
          <w:szCs w:val="24"/>
        </w:rPr>
        <w:t>Telewizor LED – moc głośników</w:t>
      </w:r>
    </w:p>
    <w:p w:rsidR="009C010E" w:rsidRDefault="009C010E" w:rsidP="009C010E">
      <w:pPr>
        <w:jc w:val="both"/>
        <w:rPr>
          <w:sz w:val="24"/>
          <w:szCs w:val="24"/>
        </w:rPr>
      </w:pPr>
      <w:r w:rsidRPr="009C010E">
        <w:rPr>
          <w:b/>
          <w:sz w:val="24"/>
          <w:szCs w:val="24"/>
          <w:u w:val="single"/>
        </w:rPr>
        <w:t>Pytanie 1.:</w:t>
      </w:r>
      <w:r w:rsidRPr="009C010E">
        <w:rPr>
          <w:sz w:val="24"/>
          <w:szCs w:val="24"/>
        </w:rPr>
        <w:t xml:space="preserve"> Czy Zamawiający dopuści jako rozwiązanie równoważne moc głośników </w:t>
      </w:r>
      <w:bookmarkStart w:id="3" w:name="_Hlk519170008"/>
      <w:r w:rsidRPr="009C010E">
        <w:rPr>
          <w:sz w:val="24"/>
          <w:szCs w:val="24"/>
        </w:rPr>
        <w:t>2x 8W + 15W</w:t>
      </w:r>
    </w:p>
    <w:bookmarkEnd w:id="3"/>
    <w:p w:rsidR="00BD011A" w:rsidRDefault="009C010E" w:rsidP="00BD011A">
      <w:pPr>
        <w:jc w:val="both"/>
        <w:rPr>
          <w:b/>
          <w:sz w:val="24"/>
          <w:szCs w:val="24"/>
        </w:rPr>
      </w:pPr>
      <w:r w:rsidRPr="009C010E">
        <w:rPr>
          <w:b/>
          <w:sz w:val="24"/>
          <w:szCs w:val="24"/>
        </w:rPr>
        <w:t>Odpowiedź:</w:t>
      </w:r>
      <w:r w:rsidR="00BD011A">
        <w:rPr>
          <w:b/>
          <w:sz w:val="24"/>
          <w:szCs w:val="24"/>
        </w:rPr>
        <w:t xml:space="preserve"> </w:t>
      </w:r>
      <w:bookmarkStart w:id="4" w:name="_Hlk519170043"/>
    </w:p>
    <w:p w:rsidR="009C010E" w:rsidRPr="00BD011A" w:rsidRDefault="00BD011A" w:rsidP="00BD011A">
      <w:pPr>
        <w:jc w:val="both"/>
        <w:rPr>
          <w:sz w:val="24"/>
          <w:szCs w:val="24"/>
        </w:rPr>
      </w:pPr>
      <w:r w:rsidRPr="00BD011A">
        <w:rPr>
          <w:bCs/>
          <w:sz w:val="24"/>
          <w:szCs w:val="24"/>
        </w:rPr>
        <w:t xml:space="preserve">Zamawiający dopuszcza zaoferowanie </w:t>
      </w:r>
      <w:bookmarkEnd w:id="4"/>
      <w:r w:rsidRPr="00BD011A">
        <w:rPr>
          <w:bCs/>
          <w:sz w:val="24"/>
          <w:szCs w:val="24"/>
        </w:rPr>
        <w:t>głośników o mocy  2x 8W + 15W.</w:t>
      </w:r>
    </w:p>
    <w:p w:rsidR="009C010E" w:rsidRPr="009C010E" w:rsidRDefault="009C010E" w:rsidP="009C010E">
      <w:pPr>
        <w:jc w:val="both"/>
        <w:rPr>
          <w:sz w:val="24"/>
          <w:szCs w:val="24"/>
        </w:rPr>
      </w:pPr>
    </w:p>
    <w:p w:rsidR="009C010E" w:rsidRPr="009C010E" w:rsidRDefault="009C010E" w:rsidP="009C010E">
      <w:pPr>
        <w:jc w:val="both"/>
        <w:rPr>
          <w:b/>
          <w:sz w:val="24"/>
          <w:szCs w:val="24"/>
        </w:rPr>
      </w:pPr>
      <w:r w:rsidRPr="009C010E">
        <w:rPr>
          <w:b/>
          <w:sz w:val="24"/>
          <w:szCs w:val="24"/>
        </w:rPr>
        <w:t xml:space="preserve">Telewizor LED - Regulacja tonów wysokich / niskich  </w:t>
      </w:r>
    </w:p>
    <w:p w:rsidR="009C010E" w:rsidRPr="009C010E" w:rsidRDefault="009C010E" w:rsidP="009C010E">
      <w:pPr>
        <w:jc w:val="both"/>
        <w:rPr>
          <w:sz w:val="24"/>
          <w:szCs w:val="24"/>
        </w:rPr>
      </w:pPr>
      <w:r w:rsidRPr="009C010E">
        <w:rPr>
          <w:b/>
          <w:sz w:val="24"/>
          <w:szCs w:val="24"/>
          <w:u w:val="single"/>
        </w:rPr>
        <w:t>Pytanie 1.:</w:t>
      </w:r>
      <w:r w:rsidRPr="009C010E">
        <w:rPr>
          <w:sz w:val="24"/>
          <w:szCs w:val="24"/>
        </w:rPr>
        <w:t xml:space="preserve"> Czy Zamawiający dopuści jako rozwiązanie równoważne do funkcji tonów wysokich niskich, </w:t>
      </w:r>
      <w:bookmarkStart w:id="5" w:name="_Hlk519170112"/>
      <w:r w:rsidRPr="009C010E">
        <w:rPr>
          <w:sz w:val="24"/>
          <w:szCs w:val="24"/>
        </w:rPr>
        <w:t xml:space="preserve">funkcję DTS </w:t>
      </w:r>
      <w:proofErr w:type="spellStart"/>
      <w:r w:rsidRPr="009C010E">
        <w:rPr>
          <w:sz w:val="24"/>
          <w:szCs w:val="24"/>
        </w:rPr>
        <w:t>TruSurround</w:t>
      </w:r>
      <w:bookmarkEnd w:id="5"/>
      <w:proofErr w:type="spellEnd"/>
      <w:r w:rsidRPr="009C010E">
        <w:rPr>
          <w:sz w:val="24"/>
          <w:szCs w:val="24"/>
        </w:rPr>
        <w:t>, która pozwala włączyć lub wyłączyć efekt dźwięku dookólnego oraz funkcję automatycznego poziomu głośności, która umożliwi , że głośność pozostanie na tym samym poziomie niezależnie od wejścia/źródła.</w:t>
      </w:r>
    </w:p>
    <w:p w:rsidR="00BD011A" w:rsidRDefault="009C010E" w:rsidP="009C010E">
      <w:pPr>
        <w:jc w:val="both"/>
        <w:rPr>
          <w:b/>
          <w:sz w:val="24"/>
          <w:szCs w:val="24"/>
        </w:rPr>
      </w:pPr>
      <w:r w:rsidRPr="009C010E">
        <w:rPr>
          <w:b/>
          <w:sz w:val="24"/>
          <w:szCs w:val="24"/>
        </w:rPr>
        <w:t>Odpowiedź:</w:t>
      </w:r>
      <w:r w:rsidR="00BD011A">
        <w:rPr>
          <w:b/>
          <w:sz w:val="24"/>
          <w:szCs w:val="24"/>
        </w:rPr>
        <w:t xml:space="preserve"> </w:t>
      </w:r>
    </w:p>
    <w:p w:rsidR="009C010E" w:rsidRPr="009C010E" w:rsidRDefault="00BD011A" w:rsidP="009C010E">
      <w:pPr>
        <w:jc w:val="both"/>
        <w:rPr>
          <w:b/>
          <w:sz w:val="24"/>
          <w:szCs w:val="24"/>
        </w:rPr>
      </w:pPr>
      <w:bookmarkStart w:id="6" w:name="_Hlk519170134"/>
      <w:r w:rsidRPr="00BD011A">
        <w:rPr>
          <w:bCs/>
          <w:sz w:val="24"/>
          <w:szCs w:val="24"/>
        </w:rPr>
        <w:t>Zamawiający dopuszcza zaoferowanie</w:t>
      </w:r>
      <w:r>
        <w:rPr>
          <w:bCs/>
          <w:sz w:val="24"/>
          <w:szCs w:val="24"/>
        </w:rPr>
        <w:t xml:space="preserve"> </w:t>
      </w:r>
      <w:r w:rsidRPr="009C010E">
        <w:rPr>
          <w:sz w:val="24"/>
          <w:szCs w:val="24"/>
        </w:rPr>
        <w:t>funkcj</w:t>
      </w:r>
      <w:r>
        <w:rPr>
          <w:sz w:val="24"/>
          <w:szCs w:val="24"/>
        </w:rPr>
        <w:t>i</w:t>
      </w:r>
      <w:r w:rsidRPr="009C010E">
        <w:rPr>
          <w:sz w:val="24"/>
          <w:szCs w:val="24"/>
        </w:rPr>
        <w:t xml:space="preserve"> </w:t>
      </w:r>
      <w:bookmarkEnd w:id="6"/>
      <w:r w:rsidRPr="009C010E">
        <w:rPr>
          <w:sz w:val="24"/>
          <w:szCs w:val="24"/>
        </w:rPr>
        <w:t>DTS</w:t>
      </w:r>
      <w:r>
        <w:rPr>
          <w:sz w:val="24"/>
          <w:szCs w:val="24"/>
        </w:rPr>
        <w:t>.</w:t>
      </w:r>
    </w:p>
    <w:p w:rsidR="009C010E" w:rsidRPr="009C010E" w:rsidRDefault="009C010E" w:rsidP="009C010E">
      <w:pPr>
        <w:jc w:val="both"/>
        <w:rPr>
          <w:sz w:val="24"/>
          <w:szCs w:val="24"/>
        </w:rPr>
      </w:pPr>
    </w:p>
    <w:p w:rsidR="009C010E" w:rsidRPr="009C010E" w:rsidRDefault="009C010E" w:rsidP="009C010E">
      <w:pPr>
        <w:jc w:val="both"/>
        <w:rPr>
          <w:b/>
          <w:sz w:val="24"/>
          <w:szCs w:val="24"/>
        </w:rPr>
      </w:pPr>
      <w:r w:rsidRPr="009C010E">
        <w:rPr>
          <w:b/>
          <w:sz w:val="24"/>
          <w:szCs w:val="24"/>
        </w:rPr>
        <w:t>Telewizor LED – Korektor dźwięku</w:t>
      </w:r>
    </w:p>
    <w:p w:rsidR="009C010E" w:rsidRPr="009C010E" w:rsidRDefault="009C010E" w:rsidP="009C010E">
      <w:pPr>
        <w:jc w:val="both"/>
        <w:rPr>
          <w:sz w:val="24"/>
          <w:szCs w:val="24"/>
        </w:rPr>
      </w:pPr>
      <w:r w:rsidRPr="009C010E">
        <w:rPr>
          <w:b/>
          <w:sz w:val="24"/>
          <w:szCs w:val="24"/>
          <w:u w:val="single"/>
        </w:rPr>
        <w:t>Pytanie 1.:</w:t>
      </w:r>
      <w:r w:rsidRPr="009C010E">
        <w:rPr>
          <w:sz w:val="24"/>
          <w:szCs w:val="24"/>
        </w:rPr>
        <w:t xml:space="preserve"> Czy Zamawiający dopuści jako rozwiązanie równoważne do funkcji korektora dźwięków, funkcję </w:t>
      </w:r>
      <w:bookmarkStart w:id="7" w:name="_Hlk519170154"/>
      <w:r w:rsidRPr="009C010E">
        <w:rPr>
          <w:sz w:val="24"/>
          <w:szCs w:val="24"/>
        </w:rPr>
        <w:t xml:space="preserve">Digital </w:t>
      </w:r>
      <w:proofErr w:type="spellStart"/>
      <w:r w:rsidRPr="009C010E">
        <w:rPr>
          <w:sz w:val="24"/>
          <w:szCs w:val="24"/>
        </w:rPr>
        <w:t>Theatre</w:t>
      </w:r>
      <w:proofErr w:type="spellEnd"/>
      <w:r w:rsidRPr="009C010E">
        <w:rPr>
          <w:sz w:val="24"/>
          <w:szCs w:val="24"/>
        </w:rPr>
        <w:t xml:space="preserve"> Systems (DTS)</w:t>
      </w:r>
      <w:bookmarkEnd w:id="7"/>
      <w:r w:rsidRPr="009C010E">
        <w:rPr>
          <w:sz w:val="24"/>
          <w:szCs w:val="24"/>
        </w:rPr>
        <w:t>, która pozwala na lepszą jakość dźwięku?</w:t>
      </w:r>
    </w:p>
    <w:p w:rsidR="00BD011A" w:rsidRDefault="009C010E" w:rsidP="009C010E">
      <w:pPr>
        <w:jc w:val="both"/>
        <w:rPr>
          <w:b/>
          <w:sz w:val="24"/>
          <w:szCs w:val="24"/>
        </w:rPr>
      </w:pPr>
      <w:r w:rsidRPr="009C010E">
        <w:rPr>
          <w:b/>
          <w:sz w:val="24"/>
          <w:szCs w:val="24"/>
        </w:rPr>
        <w:t>Odpowiedź:</w:t>
      </w:r>
      <w:r w:rsidR="00BD011A">
        <w:rPr>
          <w:b/>
          <w:sz w:val="24"/>
          <w:szCs w:val="24"/>
        </w:rPr>
        <w:t xml:space="preserve"> </w:t>
      </w:r>
    </w:p>
    <w:p w:rsidR="009C010E" w:rsidRPr="009C010E" w:rsidRDefault="00BD011A" w:rsidP="009C010E">
      <w:pPr>
        <w:jc w:val="both"/>
        <w:rPr>
          <w:b/>
          <w:sz w:val="24"/>
          <w:szCs w:val="24"/>
        </w:rPr>
      </w:pPr>
      <w:bookmarkStart w:id="8" w:name="_Hlk519170412"/>
      <w:r w:rsidRPr="00BD011A">
        <w:rPr>
          <w:bCs/>
          <w:sz w:val="24"/>
          <w:szCs w:val="24"/>
        </w:rPr>
        <w:t>Zamawiający dopuszcza zaoferowanie</w:t>
      </w:r>
      <w:r>
        <w:rPr>
          <w:bCs/>
          <w:sz w:val="24"/>
          <w:szCs w:val="24"/>
        </w:rPr>
        <w:t xml:space="preserve"> </w:t>
      </w:r>
      <w:bookmarkEnd w:id="8"/>
      <w:r w:rsidRPr="009C010E">
        <w:rPr>
          <w:sz w:val="24"/>
          <w:szCs w:val="24"/>
        </w:rPr>
        <w:t>funkcj</w:t>
      </w:r>
      <w:r>
        <w:rPr>
          <w:sz w:val="24"/>
          <w:szCs w:val="24"/>
        </w:rPr>
        <w:t>i</w:t>
      </w:r>
      <w:r w:rsidR="008119EB">
        <w:rPr>
          <w:sz w:val="24"/>
          <w:szCs w:val="24"/>
        </w:rPr>
        <w:t xml:space="preserve"> </w:t>
      </w:r>
      <w:r w:rsidRPr="009C010E">
        <w:rPr>
          <w:sz w:val="24"/>
          <w:szCs w:val="24"/>
        </w:rPr>
        <w:t>DTS</w:t>
      </w:r>
      <w:r w:rsidR="008119EB">
        <w:rPr>
          <w:sz w:val="24"/>
          <w:szCs w:val="24"/>
        </w:rPr>
        <w:t>.</w:t>
      </w:r>
    </w:p>
    <w:p w:rsidR="009C010E" w:rsidRDefault="009C010E" w:rsidP="009C010E">
      <w:pPr>
        <w:jc w:val="both"/>
        <w:rPr>
          <w:sz w:val="24"/>
          <w:szCs w:val="24"/>
        </w:rPr>
      </w:pPr>
    </w:p>
    <w:p w:rsidR="00917907" w:rsidRDefault="00917907" w:rsidP="009C010E">
      <w:pPr>
        <w:jc w:val="both"/>
        <w:rPr>
          <w:sz w:val="24"/>
          <w:szCs w:val="24"/>
        </w:rPr>
      </w:pPr>
    </w:p>
    <w:p w:rsidR="00917907" w:rsidRDefault="00917907" w:rsidP="009C010E">
      <w:pPr>
        <w:jc w:val="both"/>
        <w:rPr>
          <w:sz w:val="24"/>
          <w:szCs w:val="24"/>
        </w:rPr>
      </w:pPr>
    </w:p>
    <w:p w:rsidR="00917907" w:rsidRDefault="00917907" w:rsidP="009C010E">
      <w:pPr>
        <w:jc w:val="both"/>
        <w:rPr>
          <w:sz w:val="24"/>
          <w:szCs w:val="24"/>
        </w:rPr>
      </w:pPr>
    </w:p>
    <w:p w:rsidR="00917907" w:rsidRPr="009C010E" w:rsidRDefault="00917907" w:rsidP="009C010E">
      <w:pPr>
        <w:jc w:val="both"/>
        <w:rPr>
          <w:sz w:val="24"/>
          <w:szCs w:val="24"/>
        </w:rPr>
      </w:pPr>
    </w:p>
    <w:p w:rsidR="009C010E" w:rsidRPr="009C010E" w:rsidRDefault="009C010E" w:rsidP="009C010E">
      <w:pPr>
        <w:jc w:val="both"/>
        <w:rPr>
          <w:b/>
          <w:sz w:val="24"/>
          <w:szCs w:val="24"/>
        </w:rPr>
      </w:pPr>
      <w:r w:rsidRPr="009C010E">
        <w:rPr>
          <w:b/>
          <w:sz w:val="24"/>
          <w:szCs w:val="24"/>
        </w:rPr>
        <w:lastRenderedPageBreak/>
        <w:t>Telewizor LED – Telegazeta</w:t>
      </w:r>
    </w:p>
    <w:p w:rsidR="009C010E" w:rsidRPr="009C010E" w:rsidRDefault="009C010E" w:rsidP="009C010E">
      <w:pPr>
        <w:jc w:val="both"/>
        <w:rPr>
          <w:sz w:val="24"/>
          <w:szCs w:val="24"/>
        </w:rPr>
      </w:pPr>
      <w:r w:rsidRPr="009C010E">
        <w:rPr>
          <w:b/>
          <w:sz w:val="24"/>
          <w:szCs w:val="24"/>
          <w:u w:val="single"/>
        </w:rPr>
        <w:t>Pytanie 1.:</w:t>
      </w:r>
      <w:r w:rsidRPr="009C010E">
        <w:rPr>
          <w:sz w:val="24"/>
          <w:szCs w:val="24"/>
        </w:rPr>
        <w:t xml:space="preserve"> Czy Zamawiający dopuści jako rozwiązanie równoważne do funkcji telegazeta, funkcję 7-dniowego programu telewizyjnego, który dostarcza informacje o zbliżających się programach, pokazujący czasy rozpoczęcia i zakończenia wszystkich programów oraz wszystkie kanały przez następne 7 dni, a także ustawić przypomnienia?</w:t>
      </w:r>
    </w:p>
    <w:p w:rsidR="009C010E" w:rsidRDefault="009C010E" w:rsidP="009C010E">
      <w:pPr>
        <w:jc w:val="both"/>
        <w:rPr>
          <w:b/>
          <w:sz w:val="24"/>
          <w:szCs w:val="24"/>
        </w:rPr>
      </w:pPr>
      <w:r w:rsidRPr="009C010E">
        <w:rPr>
          <w:b/>
          <w:sz w:val="24"/>
          <w:szCs w:val="24"/>
        </w:rPr>
        <w:t>Odpowiedź:</w:t>
      </w:r>
    </w:p>
    <w:p w:rsidR="00C97626" w:rsidRPr="00C97626" w:rsidRDefault="00C97626" w:rsidP="009C010E">
      <w:pPr>
        <w:jc w:val="both"/>
        <w:rPr>
          <w:bCs/>
          <w:sz w:val="24"/>
          <w:szCs w:val="24"/>
        </w:rPr>
      </w:pPr>
      <w:r w:rsidRPr="00C97626">
        <w:rPr>
          <w:bCs/>
          <w:sz w:val="24"/>
          <w:szCs w:val="24"/>
        </w:rPr>
        <w:t>Zamawiający nie wyraża zgody na zmianę zapisów SIWZ.</w:t>
      </w:r>
    </w:p>
    <w:p w:rsidR="009C010E" w:rsidRPr="009C010E" w:rsidRDefault="009C010E" w:rsidP="009C010E">
      <w:pPr>
        <w:jc w:val="both"/>
        <w:rPr>
          <w:sz w:val="24"/>
          <w:szCs w:val="24"/>
        </w:rPr>
      </w:pPr>
    </w:p>
    <w:p w:rsidR="009C010E" w:rsidRPr="009C010E" w:rsidRDefault="009C010E" w:rsidP="009C010E">
      <w:pPr>
        <w:jc w:val="both"/>
        <w:rPr>
          <w:b/>
          <w:sz w:val="24"/>
          <w:szCs w:val="24"/>
        </w:rPr>
      </w:pPr>
      <w:r w:rsidRPr="009C010E">
        <w:rPr>
          <w:b/>
          <w:sz w:val="24"/>
          <w:szCs w:val="24"/>
        </w:rPr>
        <w:t>Telewizor LED – Funkcje dodatkowe</w:t>
      </w:r>
    </w:p>
    <w:p w:rsidR="009C010E" w:rsidRPr="009C010E" w:rsidRDefault="009C010E" w:rsidP="009C010E">
      <w:pPr>
        <w:jc w:val="both"/>
        <w:rPr>
          <w:sz w:val="24"/>
          <w:szCs w:val="24"/>
        </w:rPr>
      </w:pPr>
      <w:r w:rsidRPr="009C010E">
        <w:rPr>
          <w:b/>
          <w:sz w:val="24"/>
          <w:szCs w:val="24"/>
          <w:u w:val="single"/>
        </w:rPr>
        <w:t>Pytanie 1.:</w:t>
      </w:r>
      <w:r w:rsidRPr="009C010E">
        <w:rPr>
          <w:sz w:val="24"/>
          <w:szCs w:val="24"/>
        </w:rPr>
        <w:t xml:space="preserve"> Czy Zamawiający dopuści jako rozwiązanie równoważne telewizor bez funkcji  </w:t>
      </w:r>
      <w:proofErr w:type="spellStart"/>
      <w:r w:rsidRPr="009C010E">
        <w:rPr>
          <w:sz w:val="24"/>
          <w:szCs w:val="24"/>
        </w:rPr>
        <w:t>Simplink</w:t>
      </w:r>
      <w:proofErr w:type="spellEnd"/>
      <w:r w:rsidRPr="009C010E">
        <w:rPr>
          <w:sz w:val="24"/>
          <w:szCs w:val="24"/>
        </w:rPr>
        <w:t>, ale umożliwiający podłączenie HDMI-CEC, który pozwala sterować urządzeniami podłączonymi</w:t>
      </w:r>
      <w:r>
        <w:rPr>
          <w:sz w:val="24"/>
          <w:szCs w:val="24"/>
        </w:rPr>
        <w:t xml:space="preserve"> </w:t>
      </w:r>
      <w:r w:rsidRPr="009C010E">
        <w:rPr>
          <w:sz w:val="24"/>
          <w:szCs w:val="24"/>
        </w:rPr>
        <w:t>przez HDMI używając pilota od telewizora?</w:t>
      </w:r>
    </w:p>
    <w:p w:rsidR="009C010E" w:rsidRDefault="009C010E" w:rsidP="009C010E">
      <w:pPr>
        <w:jc w:val="both"/>
        <w:rPr>
          <w:b/>
          <w:sz w:val="24"/>
          <w:szCs w:val="24"/>
        </w:rPr>
      </w:pPr>
      <w:r w:rsidRPr="009C010E">
        <w:rPr>
          <w:b/>
          <w:sz w:val="24"/>
          <w:szCs w:val="24"/>
        </w:rPr>
        <w:t>Odpowiedź:</w:t>
      </w:r>
    </w:p>
    <w:p w:rsidR="00C97626" w:rsidRDefault="00C97626" w:rsidP="009C010E">
      <w:pPr>
        <w:jc w:val="both"/>
        <w:rPr>
          <w:b/>
          <w:sz w:val="24"/>
          <w:szCs w:val="24"/>
        </w:rPr>
      </w:pPr>
      <w:bookmarkStart w:id="9" w:name="_Hlk519170488"/>
      <w:r w:rsidRPr="00BD011A">
        <w:rPr>
          <w:bCs/>
          <w:sz w:val="24"/>
          <w:szCs w:val="24"/>
        </w:rPr>
        <w:t>Zamawiający dopuszcza zaoferowanie</w:t>
      </w:r>
      <w:r>
        <w:rPr>
          <w:bCs/>
          <w:sz w:val="24"/>
          <w:szCs w:val="24"/>
        </w:rPr>
        <w:t xml:space="preserve"> </w:t>
      </w:r>
      <w:bookmarkEnd w:id="9"/>
      <w:r w:rsidRPr="009C010E">
        <w:rPr>
          <w:sz w:val="24"/>
          <w:szCs w:val="24"/>
        </w:rPr>
        <w:t>podłączeni</w:t>
      </w:r>
      <w:r>
        <w:rPr>
          <w:sz w:val="24"/>
          <w:szCs w:val="24"/>
        </w:rPr>
        <w:t>a</w:t>
      </w:r>
      <w:r w:rsidRPr="009C010E">
        <w:rPr>
          <w:sz w:val="24"/>
          <w:szCs w:val="24"/>
        </w:rPr>
        <w:t xml:space="preserve"> HDMI-CEC, który pozwala sterować urządzeniami podłączonymi</w:t>
      </w:r>
      <w:r>
        <w:rPr>
          <w:sz w:val="24"/>
          <w:szCs w:val="24"/>
        </w:rPr>
        <w:t xml:space="preserve"> </w:t>
      </w:r>
      <w:r w:rsidRPr="009C010E">
        <w:rPr>
          <w:sz w:val="24"/>
          <w:szCs w:val="24"/>
        </w:rPr>
        <w:t>przez HDMI używając pilota od telewizora</w:t>
      </w:r>
    </w:p>
    <w:p w:rsidR="00C97626" w:rsidRPr="009C010E" w:rsidRDefault="00C97626" w:rsidP="009C010E">
      <w:pPr>
        <w:jc w:val="both"/>
        <w:rPr>
          <w:b/>
          <w:sz w:val="24"/>
          <w:szCs w:val="24"/>
        </w:rPr>
      </w:pPr>
    </w:p>
    <w:p w:rsidR="009C010E" w:rsidRPr="009C010E" w:rsidRDefault="009C010E" w:rsidP="009C010E">
      <w:pPr>
        <w:jc w:val="both"/>
        <w:rPr>
          <w:sz w:val="24"/>
          <w:szCs w:val="24"/>
        </w:rPr>
      </w:pPr>
    </w:p>
    <w:p w:rsidR="009C010E" w:rsidRPr="009C010E" w:rsidRDefault="009C010E" w:rsidP="009C010E">
      <w:pPr>
        <w:jc w:val="both"/>
        <w:rPr>
          <w:sz w:val="24"/>
          <w:szCs w:val="24"/>
        </w:rPr>
      </w:pPr>
      <w:r w:rsidRPr="009C010E">
        <w:rPr>
          <w:b/>
          <w:sz w:val="24"/>
          <w:szCs w:val="24"/>
          <w:u w:val="single"/>
        </w:rPr>
        <w:t>Pytanie 2.:</w:t>
      </w:r>
      <w:r w:rsidRPr="009C010E">
        <w:rPr>
          <w:sz w:val="24"/>
          <w:szCs w:val="24"/>
        </w:rPr>
        <w:t xml:space="preserve"> Czy Zamawiający dopuści jako rozwiązanie równoważne </w:t>
      </w:r>
      <w:bookmarkStart w:id="10" w:name="_Hlk519170508"/>
      <w:r w:rsidRPr="009C010E">
        <w:rPr>
          <w:sz w:val="24"/>
          <w:szCs w:val="24"/>
        </w:rPr>
        <w:t>telewizor bez funkcji  Digital EPG, ale z programem telewizyjnym, który pokazuje godziny emisji programów w telewizji cyfrowej?</w:t>
      </w:r>
    </w:p>
    <w:bookmarkEnd w:id="10"/>
    <w:p w:rsidR="009C010E" w:rsidRDefault="009C010E" w:rsidP="009C010E">
      <w:pPr>
        <w:jc w:val="both"/>
        <w:rPr>
          <w:b/>
          <w:sz w:val="24"/>
          <w:szCs w:val="24"/>
        </w:rPr>
      </w:pPr>
      <w:r w:rsidRPr="009C010E">
        <w:rPr>
          <w:b/>
          <w:sz w:val="24"/>
          <w:szCs w:val="24"/>
        </w:rPr>
        <w:t>Odpowiedź:</w:t>
      </w:r>
      <w:r w:rsidR="00C97626">
        <w:rPr>
          <w:b/>
          <w:sz w:val="24"/>
          <w:szCs w:val="24"/>
        </w:rPr>
        <w:t xml:space="preserve"> </w:t>
      </w:r>
    </w:p>
    <w:p w:rsidR="00C97626" w:rsidRPr="009C010E" w:rsidRDefault="00C97626" w:rsidP="00C97626">
      <w:pPr>
        <w:jc w:val="both"/>
        <w:rPr>
          <w:sz w:val="24"/>
          <w:szCs w:val="24"/>
        </w:rPr>
      </w:pPr>
      <w:bookmarkStart w:id="11" w:name="_Hlk519171455"/>
      <w:r w:rsidRPr="00BD011A">
        <w:rPr>
          <w:bCs/>
          <w:sz w:val="24"/>
          <w:szCs w:val="24"/>
        </w:rPr>
        <w:t>Zamawiający dopuszcza zaoferowanie</w:t>
      </w:r>
      <w:r>
        <w:rPr>
          <w:bCs/>
          <w:sz w:val="24"/>
          <w:szCs w:val="24"/>
        </w:rPr>
        <w:t xml:space="preserve">  </w:t>
      </w:r>
      <w:bookmarkEnd w:id="11"/>
      <w:r w:rsidRPr="009C010E">
        <w:rPr>
          <w:sz w:val="24"/>
          <w:szCs w:val="24"/>
        </w:rPr>
        <w:t>telewizor</w:t>
      </w:r>
      <w:r w:rsidR="00261C99">
        <w:rPr>
          <w:sz w:val="24"/>
          <w:szCs w:val="24"/>
        </w:rPr>
        <w:t>a</w:t>
      </w:r>
      <w:r w:rsidRPr="009C010E">
        <w:rPr>
          <w:sz w:val="24"/>
          <w:szCs w:val="24"/>
        </w:rPr>
        <w:t xml:space="preserve"> bez funkcji  Digital EPG, ale z programem telewizyjnym, który pokazuje godziny emisji programów w telewizji cyfrowej</w:t>
      </w:r>
      <w:r w:rsidR="00261C99">
        <w:rPr>
          <w:sz w:val="24"/>
          <w:szCs w:val="24"/>
        </w:rPr>
        <w:t>, pod warunkiem że program nie wymaga dodatkowej komunikacji.</w:t>
      </w:r>
    </w:p>
    <w:p w:rsidR="009C010E" w:rsidRDefault="009C010E" w:rsidP="009C010E">
      <w:pPr>
        <w:jc w:val="both"/>
        <w:rPr>
          <w:sz w:val="24"/>
          <w:szCs w:val="24"/>
        </w:rPr>
      </w:pPr>
    </w:p>
    <w:p w:rsidR="00442007" w:rsidRPr="00FF1811" w:rsidRDefault="00442007" w:rsidP="00442007">
      <w:pPr>
        <w:jc w:val="both"/>
        <w:rPr>
          <w:sz w:val="24"/>
          <w:szCs w:val="24"/>
        </w:rPr>
      </w:pPr>
    </w:p>
    <w:p w:rsidR="009C010E" w:rsidRPr="00261C99" w:rsidRDefault="00442007" w:rsidP="00261C99">
      <w:pPr>
        <w:jc w:val="both"/>
        <w:rPr>
          <w:b/>
          <w:bCs/>
          <w:sz w:val="24"/>
          <w:szCs w:val="24"/>
          <w:u w:val="single"/>
        </w:rPr>
      </w:pPr>
      <w:r w:rsidRPr="00442007">
        <w:rPr>
          <w:b/>
          <w:bCs/>
          <w:sz w:val="24"/>
          <w:szCs w:val="24"/>
          <w:u w:val="single"/>
        </w:rPr>
        <w:t>Zestaw pytań i odpowiedzi nr 2</w:t>
      </w:r>
    </w:p>
    <w:p w:rsidR="009C010E" w:rsidRPr="00442007" w:rsidRDefault="009C010E" w:rsidP="009C010E">
      <w:pPr>
        <w:jc w:val="both"/>
        <w:rPr>
          <w:sz w:val="24"/>
          <w:szCs w:val="24"/>
        </w:rPr>
      </w:pPr>
    </w:p>
    <w:p w:rsidR="00442007" w:rsidRPr="00442007" w:rsidRDefault="00442007" w:rsidP="00442007">
      <w:pPr>
        <w:rPr>
          <w:b/>
          <w:sz w:val="24"/>
          <w:szCs w:val="24"/>
        </w:rPr>
      </w:pPr>
      <w:r w:rsidRPr="00442007">
        <w:rPr>
          <w:b/>
          <w:sz w:val="24"/>
          <w:szCs w:val="24"/>
        </w:rPr>
        <w:t>Telewizor LED – Korektor dźwięku</w:t>
      </w:r>
    </w:p>
    <w:p w:rsidR="00442007" w:rsidRPr="00442007" w:rsidRDefault="00442007" w:rsidP="00442007">
      <w:pPr>
        <w:jc w:val="both"/>
        <w:rPr>
          <w:sz w:val="24"/>
          <w:szCs w:val="24"/>
        </w:rPr>
      </w:pPr>
      <w:r w:rsidRPr="00442007">
        <w:rPr>
          <w:b/>
          <w:sz w:val="24"/>
          <w:szCs w:val="24"/>
          <w:u w:val="single"/>
        </w:rPr>
        <w:t>Pytanie 1.:</w:t>
      </w:r>
      <w:r w:rsidRPr="00442007">
        <w:rPr>
          <w:sz w:val="24"/>
          <w:szCs w:val="24"/>
        </w:rPr>
        <w:t xml:space="preserve"> Czy Zamawiający dopuści jako rozwiązanie równoważne </w:t>
      </w:r>
      <w:bookmarkStart w:id="12" w:name="_Hlk519171481"/>
      <w:r w:rsidRPr="00442007">
        <w:rPr>
          <w:sz w:val="24"/>
          <w:szCs w:val="24"/>
        </w:rPr>
        <w:t xml:space="preserve">telewizor wyposażony w kodek Digital </w:t>
      </w:r>
      <w:proofErr w:type="spellStart"/>
      <w:r w:rsidRPr="00442007">
        <w:rPr>
          <w:sz w:val="24"/>
          <w:szCs w:val="24"/>
        </w:rPr>
        <w:t>Theatre</w:t>
      </w:r>
      <w:proofErr w:type="spellEnd"/>
      <w:r w:rsidRPr="00442007">
        <w:rPr>
          <w:sz w:val="24"/>
          <w:szCs w:val="24"/>
        </w:rPr>
        <w:t xml:space="preserve"> Systems (DTS)</w:t>
      </w:r>
      <w:bookmarkEnd w:id="12"/>
      <w:r w:rsidRPr="00442007">
        <w:rPr>
          <w:sz w:val="24"/>
          <w:szCs w:val="24"/>
        </w:rPr>
        <w:t>, który pozwali na lepszą jakość dźwięku oraz z funkcją podłączenia do telewizora urządzeń audio Bluetooth?</w:t>
      </w:r>
    </w:p>
    <w:p w:rsidR="00442007" w:rsidRDefault="00442007" w:rsidP="00442007">
      <w:pPr>
        <w:jc w:val="both"/>
        <w:rPr>
          <w:b/>
          <w:bCs/>
          <w:sz w:val="24"/>
          <w:szCs w:val="24"/>
        </w:rPr>
      </w:pPr>
      <w:r w:rsidRPr="00442007">
        <w:rPr>
          <w:b/>
          <w:bCs/>
          <w:sz w:val="24"/>
          <w:szCs w:val="24"/>
        </w:rPr>
        <w:t>Odpowiedź:</w:t>
      </w:r>
    </w:p>
    <w:p w:rsidR="00261C99" w:rsidRPr="00442007" w:rsidRDefault="00261C99" w:rsidP="00442007">
      <w:pPr>
        <w:jc w:val="both"/>
        <w:rPr>
          <w:b/>
          <w:bCs/>
          <w:sz w:val="24"/>
          <w:szCs w:val="24"/>
        </w:rPr>
      </w:pPr>
      <w:bookmarkStart w:id="13" w:name="_Hlk519171508"/>
      <w:r w:rsidRPr="00BD011A">
        <w:rPr>
          <w:bCs/>
          <w:sz w:val="24"/>
          <w:szCs w:val="24"/>
        </w:rPr>
        <w:t>Zamawiający dopuszcza zaoferowanie</w:t>
      </w:r>
      <w:r>
        <w:rPr>
          <w:bCs/>
          <w:sz w:val="24"/>
          <w:szCs w:val="24"/>
        </w:rPr>
        <w:t xml:space="preserve"> </w:t>
      </w:r>
      <w:bookmarkEnd w:id="13"/>
      <w:r>
        <w:rPr>
          <w:bCs/>
          <w:sz w:val="24"/>
          <w:szCs w:val="24"/>
        </w:rPr>
        <w:t xml:space="preserve"> </w:t>
      </w:r>
      <w:r w:rsidRPr="00442007">
        <w:rPr>
          <w:sz w:val="24"/>
          <w:szCs w:val="24"/>
        </w:rPr>
        <w:t>telewizor</w:t>
      </w:r>
      <w:r>
        <w:rPr>
          <w:sz w:val="24"/>
          <w:szCs w:val="24"/>
        </w:rPr>
        <w:t>a</w:t>
      </w:r>
      <w:r w:rsidRPr="00442007">
        <w:rPr>
          <w:sz w:val="24"/>
          <w:szCs w:val="24"/>
        </w:rPr>
        <w:t xml:space="preserve"> wyposażon</w:t>
      </w:r>
      <w:r>
        <w:rPr>
          <w:sz w:val="24"/>
          <w:szCs w:val="24"/>
        </w:rPr>
        <w:t>ego</w:t>
      </w:r>
      <w:r w:rsidRPr="00442007">
        <w:rPr>
          <w:sz w:val="24"/>
          <w:szCs w:val="24"/>
        </w:rPr>
        <w:t xml:space="preserve"> w kodek DTS</w:t>
      </w:r>
      <w:r>
        <w:rPr>
          <w:sz w:val="24"/>
          <w:szCs w:val="24"/>
        </w:rPr>
        <w:t>.</w:t>
      </w:r>
    </w:p>
    <w:p w:rsidR="00442007" w:rsidRPr="00442007" w:rsidRDefault="00442007" w:rsidP="00442007">
      <w:pPr>
        <w:jc w:val="both"/>
        <w:rPr>
          <w:sz w:val="24"/>
          <w:szCs w:val="24"/>
        </w:rPr>
      </w:pPr>
    </w:p>
    <w:p w:rsidR="00442007" w:rsidRPr="00442007" w:rsidRDefault="00442007" w:rsidP="00442007">
      <w:pPr>
        <w:rPr>
          <w:b/>
          <w:sz w:val="24"/>
          <w:szCs w:val="24"/>
        </w:rPr>
      </w:pPr>
      <w:r w:rsidRPr="00442007">
        <w:rPr>
          <w:b/>
          <w:sz w:val="24"/>
          <w:szCs w:val="24"/>
        </w:rPr>
        <w:t>Telewizor LED – Aplikacje SMART TV</w:t>
      </w:r>
    </w:p>
    <w:p w:rsidR="00442007" w:rsidRPr="00442007" w:rsidRDefault="00442007" w:rsidP="00442007">
      <w:pPr>
        <w:jc w:val="both"/>
        <w:rPr>
          <w:sz w:val="24"/>
          <w:szCs w:val="24"/>
        </w:rPr>
      </w:pPr>
      <w:r w:rsidRPr="00442007">
        <w:rPr>
          <w:b/>
          <w:sz w:val="24"/>
          <w:szCs w:val="24"/>
          <w:u w:val="single"/>
        </w:rPr>
        <w:t>Pytanie 1.:</w:t>
      </w:r>
      <w:r w:rsidRPr="00442007">
        <w:rPr>
          <w:sz w:val="24"/>
          <w:szCs w:val="24"/>
        </w:rPr>
        <w:t xml:space="preserve"> Czy Zamawiający dopuści </w:t>
      </w:r>
      <w:bookmarkStart w:id="14" w:name="_Hlk519171535"/>
      <w:r w:rsidRPr="00442007">
        <w:rPr>
          <w:sz w:val="24"/>
          <w:szCs w:val="24"/>
        </w:rPr>
        <w:t>telewizor nie posiadający aplikacji YouTube, ale posiadający panel Smart Hub</w:t>
      </w:r>
      <w:bookmarkEnd w:id="14"/>
      <w:r w:rsidRPr="00442007">
        <w:rPr>
          <w:sz w:val="24"/>
          <w:szCs w:val="24"/>
        </w:rPr>
        <w:t>, który umożliwia dostęp do wszystkich funkcji i zasobów telewizora m.in. aplikacji, kanałów TV, list podłączonych urządzeń zewnętrznych?</w:t>
      </w:r>
    </w:p>
    <w:p w:rsidR="00442007" w:rsidRDefault="00442007" w:rsidP="00442007">
      <w:pPr>
        <w:rPr>
          <w:b/>
          <w:sz w:val="24"/>
          <w:szCs w:val="24"/>
        </w:rPr>
      </w:pPr>
      <w:r w:rsidRPr="00442007">
        <w:rPr>
          <w:b/>
          <w:sz w:val="24"/>
          <w:szCs w:val="24"/>
        </w:rPr>
        <w:t>Odpowiedź:</w:t>
      </w:r>
    </w:p>
    <w:p w:rsidR="00261C99" w:rsidRPr="00442007" w:rsidRDefault="00261C99" w:rsidP="00261C99">
      <w:pPr>
        <w:jc w:val="both"/>
        <w:rPr>
          <w:b/>
          <w:sz w:val="24"/>
          <w:szCs w:val="24"/>
        </w:rPr>
      </w:pPr>
      <w:bookmarkStart w:id="15" w:name="_Hlk519171573"/>
      <w:r w:rsidRPr="00BD011A">
        <w:rPr>
          <w:bCs/>
          <w:sz w:val="24"/>
          <w:szCs w:val="24"/>
        </w:rPr>
        <w:t>Zamawiający dopuszcza zaoferowanie</w:t>
      </w:r>
      <w:r>
        <w:rPr>
          <w:bCs/>
          <w:sz w:val="24"/>
          <w:szCs w:val="24"/>
        </w:rPr>
        <w:t xml:space="preserve"> </w:t>
      </w:r>
      <w:r w:rsidRPr="00442007">
        <w:rPr>
          <w:sz w:val="24"/>
          <w:szCs w:val="24"/>
        </w:rPr>
        <w:t>telewizor</w:t>
      </w:r>
      <w:r>
        <w:rPr>
          <w:sz w:val="24"/>
          <w:szCs w:val="24"/>
        </w:rPr>
        <w:t>a</w:t>
      </w:r>
      <w:r w:rsidRPr="00442007">
        <w:rPr>
          <w:sz w:val="24"/>
          <w:szCs w:val="24"/>
        </w:rPr>
        <w:t xml:space="preserve"> </w:t>
      </w:r>
      <w:bookmarkEnd w:id="15"/>
      <w:r w:rsidRPr="00442007">
        <w:rPr>
          <w:sz w:val="24"/>
          <w:szCs w:val="24"/>
        </w:rPr>
        <w:t>nie posiadając</w:t>
      </w:r>
      <w:r>
        <w:rPr>
          <w:sz w:val="24"/>
          <w:szCs w:val="24"/>
        </w:rPr>
        <w:t>ego</w:t>
      </w:r>
      <w:r w:rsidRPr="00442007">
        <w:rPr>
          <w:sz w:val="24"/>
          <w:szCs w:val="24"/>
        </w:rPr>
        <w:t xml:space="preserve"> aplikacji YouTube, ale posiadający panel Smart Hub</w:t>
      </w:r>
    </w:p>
    <w:p w:rsidR="00442007" w:rsidRPr="00442007" w:rsidRDefault="00442007" w:rsidP="00442007">
      <w:pPr>
        <w:jc w:val="both"/>
        <w:rPr>
          <w:sz w:val="24"/>
          <w:szCs w:val="24"/>
        </w:rPr>
      </w:pPr>
    </w:p>
    <w:p w:rsidR="00442007" w:rsidRPr="00442007" w:rsidRDefault="00442007" w:rsidP="00442007">
      <w:pPr>
        <w:rPr>
          <w:b/>
          <w:sz w:val="24"/>
          <w:szCs w:val="24"/>
        </w:rPr>
      </w:pPr>
      <w:r w:rsidRPr="00442007">
        <w:rPr>
          <w:b/>
          <w:sz w:val="24"/>
          <w:szCs w:val="24"/>
        </w:rPr>
        <w:t>Telewizor LED – Funkcje dodatkowe</w:t>
      </w:r>
    </w:p>
    <w:p w:rsidR="00442007" w:rsidRPr="00442007" w:rsidRDefault="00442007" w:rsidP="00442007">
      <w:pPr>
        <w:rPr>
          <w:sz w:val="24"/>
          <w:szCs w:val="24"/>
        </w:rPr>
      </w:pPr>
      <w:r w:rsidRPr="00442007">
        <w:rPr>
          <w:b/>
          <w:sz w:val="24"/>
          <w:szCs w:val="24"/>
          <w:u w:val="single"/>
        </w:rPr>
        <w:t>Pytanie 1.:</w:t>
      </w:r>
      <w:r w:rsidRPr="00442007">
        <w:rPr>
          <w:sz w:val="24"/>
          <w:szCs w:val="24"/>
        </w:rPr>
        <w:t xml:space="preserve"> Czy Zamawiający dopuści jako rozwiązanie równoważne telewizor </w:t>
      </w:r>
      <w:bookmarkStart w:id="16" w:name="_Hlk519171591"/>
      <w:r w:rsidRPr="00442007">
        <w:rPr>
          <w:sz w:val="24"/>
          <w:szCs w:val="24"/>
        </w:rPr>
        <w:t xml:space="preserve">wyposażony w Smart </w:t>
      </w:r>
      <w:proofErr w:type="spellStart"/>
      <w:r w:rsidRPr="00442007">
        <w:rPr>
          <w:sz w:val="24"/>
          <w:szCs w:val="24"/>
        </w:rPr>
        <w:t>View</w:t>
      </w:r>
      <w:proofErr w:type="spellEnd"/>
      <w:r w:rsidRPr="00442007">
        <w:rPr>
          <w:sz w:val="24"/>
          <w:szCs w:val="24"/>
        </w:rPr>
        <w:t xml:space="preserve"> zamiast technologii </w:t>
      </w:r>
      <w:proofErr w:type="spellStart"/>
      <w:r w:rsidRPr="00442007">
        <w:rPr>
          <w:sz w:val="24"/>
          <w:szCs w:val="24"/>
        </w:rPr>
        <w:t>Miracast</w:t>
      </w:r>
      <w:proofErr w:type="spellEnd"/>
      <w:r w:rsidRPr="00442007">
        <w:rPr>
          <w:sz w:val="24"/>
          <w:szCs w:val="24"/>
        </w:rPr>
        <w:t xml:space="preserve"> oraz funkcji </w:t>
      </w:r>
      <w:proofErr w:type="spellStart"/>
      <w:r w:rsidRPr="00442007">
        <w:rPr>
          <w:sz w:val="24"/>
          <w:szCs w:val="24"/>
        </w:rPr>
        <w:t>WiDi</w:t>
      </w:r>
      <w:bookmarkEnd w:id="16"/>
      <w:proofErr w:type="spellEnd"/>
      <w:r w:rsidRPr="00442007">
        <w:rPr>
          <w:sz w:val="24"/>
          <w:szCs w:val="24"/>
        </w:rPr>
        <w:t xml:space="preserve">? Aplikacja Smart </w:t>
      </w:r>
      <w:proofErr w:type="spellStart"/>
      <w:r w:rsidRPr="00442007">
        <w:rPr>
          <w:sz w:val="24"/>
          <w:szCs w:val="24"/>
        </w:rPr>
        <w:t>View</w:t>
      </w:r>
      <w:proofErr w:type="spellEnd"/>
      <w:r w:rsidRPr="00442007">
        <w:rPr>
          <w:sz w:val="24"/>
          <w:szCs w:val="24"/>
        </w:rPr>
        <w:t xml:space="preserve"> pozwala bezproblemowo udostępniać i oglądać materiały multimedialne z telefonu komórkowego oraz komputera na telewizorze. Umożliwia ona sterowanie telewizorem za pomocą telefonu, tworzenie spersonalizowanych list odtwarzania wybranych zdjęć, filmów bądź utworów muzycznych.</w:t>
      </w:r>
    </w:p>
    <w:p w:rsidR="009C010E" w:rsidRPr="00917907" w:rsidRDefault="00442007" w:rsidP="00917907">
      <w:pPr>
        <w:rPr>
          <w:b/>
          <w:sz w:val="24"/>
          <w:szCs w:val="24"/>
        </w:rPr>
      </w:pPr>
      <w:r w:rsidRPr="00442007">
        <w:rPr>
          <w:b/>
          <w:sz w:val="24"/>
          <w:szCs w:val="24"/>
        </w:rPr>
        <w:lastRenderedPageBreak/>
        <w:t>Odpowiedź:</w:t>
      </w:r>
      <w:r w:rsidR="00261C99">
        <w:rPr>
          <w:b/>
          <w:sz w:val="24"/>
          <w:szCs w:val="24"/>
        </w:rPr>
        <w:t xml:space="preserve"> </w:t>
      </w:r>
      <w:r w:rsidR="00261C99" w:rsidRPr="00BD011A">
        <w:rPr>
          <w:bCs/>
          <w:sz w:val="24"/>
          <w:szCs w:val="24"/>
        </w:rPr>
        <w:t>Zamawiający dopuszcza zaoferowanie</w:t>
      </w:r>
      <w:r w:rsidR="00261C99">
        <w:rPr>
          <w:bCs/>
          <w:sz w:val="24"/>
          <w:szCs w:val="24"/>
        </w:rPr>
        <w:t xml:space="preserve"> </w:t>
      </w:r>
      <w:r w:rsidR="00261C99" w:rsidRPr="00442007">
        <w:rPr>
          <w:sz w:val="24"/>
          <w:szCs w:val="24"/>
        </w:rPr>
        <w:t>telewizor</w:t>
      </w:r>
      <w:r w:rsidR="00261C99">
        <w:rPr>
          <w:sz w:val="24"/>
          <w:szCs w:val="24"/>
        </w:rPr>
        <w:t xml:space="preserve">a </w:t>
      </w:r>
      <w:r w:rsidR="00917907" w:rsidRPr="00442007">
        <w:rPr>
          <w:sz w:val="24"/>
          <w:szCs w:val="24"/>
        </w:rPr>
        <w:t>wyposażon</w:t>
      </w:r>
      <w:r w:rsidR="00917907">
        <w:rPr>
          <w:sz w:val="24"/>
          <w:szCs w:val="24"/>
        </w:rPr>
        <w:t>ego</w:t>
      </w:r>
      <w:r w:rsidR="00917907" w:rsidRPr="00442007">
        <w:rPr>
          <w:sz w:val="24"/>
          <w:szCs w:val="24"/>
        </w:rPr>
        <w:t xml:space="preserve"> w Smart </w:t>
      </w:r>
      <w:proofErr w:type="spellStart"/>
      <w:r w:rsidR="00917907" w:rsidRPr="00442007">
        <w:rPr>
          <w:sz w:val="24"/>
          <w:szCs w:val="24"/>
        </w:rPr>
        <w:t>View</w:t>
      </w:r>
      <w:proofErr w:type="spellEnd"/>
      <w:r w:rsidR="00917907" w:rsidRPr="00442007">
        <w:rPr>
          <w:sz w:val="24"/>
          <w:szCs w:val="24"/>
        </w:rPr>
        <w:t xml:space="preserve"> zamiast technologii </w:t>
      </w:r>
      <w:proofErr w:type="spellStart"/>
      <w:r w:rsidR="00917907" w:rsidRPr="00442007">
        <w:rPr>
          <w:sz w:val="24"/>
          <w:szCs w:val="24"/>
        </w:rPr>
        <w:t>Miracast</w:t>
      </w:r>
      <w:proofErr w:type="spellEnd"/>
      <w:r w:rsidR="00917907" w:rsidRPr="00442007">
        <w:rPr>
          <w:sz w:val="24"/>
          <w:szCs w:val="24"/>
        </w:rPr>
        <w:t xml:space="preserve"> oraz funkcji </w:t>
      </w:r>
      <w:proofErr w:type="spellStart"/>
      <w:r w:rsidR="00917907" w:rsidRPr="00442007">
        <w:rPr>
          <w:sz w:val="24"/>
          <w:szCs w:val="24"/>
        </w:rPr>
        <w:t>WiDi</w:t>
      </w:r>
      <w:proofErr w:type="spellEnd"/>
      <w:r w:rsidR="00917907">
        <w:rPr>
          <w:sz w:val="24"/>
          <w:szCs w:val="24"/>
        </w:rPr>
        <w:t>.</w:t>
      </w:r>
    </w:p>
    <w:p w:rsidR="009C010E" w:rsidRPr="00442007" w:rsidRDefault="009C010E" w:rsidP="009C010E">
      <w:pPr>
        <w:jc w:val="both"/>
        <w:rPr>
          <w:sz w:val="24"/>
          <w:szCs w:val="24"/>
        </w:rPr>
      </w:pPr>
    </w:p>
    <w:p w:rsidR="00710BBB" w:rsidRPr="00FF1811" w:rsidRDefault="00710BBB" w:rsidP="00710BBB">
      <w:pPr>
        <w:widowControl w:val="0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FF1811">
        <w:rPr>
          <w:b/>
          <w:bCs/>
          <w:sz w:val="24"/>
          <w:szCs w:val="24"/>
        </w:rPr>
        <w:t>Treść pkt 1</w:t>
      </w:r>
      <w:r w:rsidR="005A3442">
        <w:rPr>
          <w:b/>
          <w:bCs/>
          <w:sz w:val="24"/>
          <w:szCs w:val="24"/>
        </w:rPr>
        <w:t>5</w:t>
      </w:r>
      <w:r w:rsidRPr="00FF1811">
        <w:rPr>
          <w:b/>
          <w:bCs/>
          <w:sz w:val="24"/>
          <w:szCs w:val="24"/>
        </w:rPr>
        <w:t xml:space="preserve"> SIWZ otrzymuje następujące brzmienie:</w:t>
      </w:r>
    </w:p>
    <w:p w:rsidR="00710BBB" w:rsidRPr="00FF1811" w:rsidRDefault="00710BBB" w:rsidP="00710BBB">
      <w:pPr>
        <w:jc w:val="both"/>
        <w:rPr>
          <w:b/>
          <w:bCs/>
          <w:sz w:val="24"/>
          <w:szCs w:val="24"/>
        </w:rPr>
      </w:pPr>
    </w:p>
    <w:p w:rsidR="00B20B14" w:rsidRPr="00B20B14" w:rsidRDefault="00B20B14" w:rsidP="00B20B14">
      <w:pPr>
        <w:pStyle w:val="Akapitzlist"/>
        <w:numPr>
          <w:ilvl w:val="0"/>
          <w:numId w:val="40"/>
        </w:numPr>
        <w:suppressAutoHyphens w:val="0"/>
        <w:spacing w:before="79" w:after="119"/>
        <w:rPr>
          <w:rFonts w:asciiTheme="majorBidi" w:hAnsiTheme="majorBidi" w:cstheme="majorBidi"/>
          <w:szCs w:val="24"/>
          <w:lang w:eastAsia="pl-PL"/>
        </w:rPr>
      </w:pPr>
      <w:r w:rsidRPr="00B20B14">
        <w:rPr>
          <w:rFonts w:asciiTheme="majorBidi" w:hAnsiTheme="majorBidi" w:cstheme="majorBidi"/>
          <w:b/>
          <w:szCs w:val="24"/>
          <w:u w:val="single"/>
        </w:rPr>
        <w:t>Miejsce oraz termin składania i otwarcia ofert</w:t>
      </w:r>
      <w:r w:rsidRPr="00B20B14">
        <w:rPr>
          <w:rFonts w:asciiTheme="majorBidi" w:hAnsiTheme="majorBidi" w:cstheme="majorBidi"/>
          <w:szCs w:val="24"/>
        </w:rPr>
        <w:t xml:space="preserve"> </w:t>
      </w:r>
    </w:p>
    <w:p w:rsidR="00B20B14" w:rsidRPr="00B20B14" w:rsidRDefault="00B20B14" w:rsidP="00B20B14">
      <w:pPr>
        <w:pStyle w:val="Akapitzlist"/>
        <w:numPr>
          <w:ilvl w:val="1"/>
          <w:numId w:val="40"/>
        </w:numPr>
        <w:suppressAutoHyphens w:val="0"/>
        <w:jc w:val="both"/>
        <w:rPr>
          <w:rFonts w:asciiTheme="majorBidi" w:hAnsiTheme="majorBidi" w:cstheme="majorBidi"/>
          <w:szCs w:val="24"/>
        </w:rPr>
      </w:pPr>
      <w:r w:rsidRPr="00B20B14">
        <w:rPr>
          <w:rFonts w:asciiTheme="majorBidi" w:hAnsiTheme="majorBidi" w:cstheme="majorBidi"/>
          <w:szCs w:val="24"/>
        </w:rPr>
        <w:t xml:space="preserve">Oferty należy składać w opakowaniach uniemożliwiających ich bezśladowe otwarcie  np. w zaklejonych kopertach. Opakowanie musi być oznaczone napisem: </w:t>
      </w:r>
    </w:p>
    <w:p w:rsidR="00B20B14" w:rsidRPr="00B20B14" w:rsidRDefault="00B20B14" w:rsidP="00B20B14">
      <w:pPr>
        <w:spacing w:before="4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3"/>
      </w:tblGrid>
      <w:tr w:rsidR="00B20B14" w:rsidRPr="00B20B14" w:rsidTr="00B20B14">
        <w:trPr>
          <w:trHeight w:val="1362"/>
          <w:jc w:val="center"/>
        </w:trPr>
        <w:tc>
          <w:tcPr>
            <w:tcW w:w="7353" w:type="dxa"/>
            <w:shd w:val="clear" w:color="auto" w:fill="C0C0C0"/>
          </w:tcPr>
          <w:p w:rsidR="00B20B14" w:rsidRPr="00B20B14" w:rsidRDefault="00B20B14">
            <w:pPr>
              <w:pStyle w:val="Tekstpodstawowy"/>
              <w:spacing w:line="312" w:lineRule="auto"/>
              <w:jc w:val="center"/>
              <w:rPr>
                <w:rFonts w:asciiTheme="majorBidi" w:hAnsiTheme="majorBidi" w:cstheme="majorBidi"/>
                <w:iCs/>
                <w:szCs w:val="24"/>
              </w:rPr>
            </w:pPr>
          </w:p>
          <w:p w:rsidR="00B20B14" w:rsidRPr="00B20B14" w:rsidRDefault="00B20B14">
            <w:pPr>
              <w:pStyle w:val="Tekstpodstawowy"/>
              <w:spacing w:line="312" w:lineRule="auto"/>
              <w:jc w:val="center"/>
              <w:rPr>
                <w:rFonts w:asciiTheme="majorBidi" w:hAnsiTheme="majorBidi" w:cstheme="majorBidi"/>
                <w:i/>
                <w:iCs/>
                <w:szCs w:val="24"/>
              </w:rPr>
            </w:pPr>
            <w:r w:rsidRPr="00B20B14">
              <w:rPr>
                <w:rFonts w:asciiTheme="majorBidi" w:hAnsiTheme="majorBidi" w:cstheme="majorBidi"/>
                <w:i/>
                <w:iCs/>
                <w:szCs w:val="24"/>
              </w:rPr>
              <w:t>Przetarg nieograniczony na</w:t>
            </w:r>
          </w:p>
          <w:p w:rsidR="00B20B14" w:rsidRPr="00B20B14" w:rsidRDefault="00B20B14">
            <w:pPr>
              <w:pStyle w:val="Tekstpodstawowy"/>
              <w:spacing w:line="312" w:lineRule="auto"/>
              <w:jc w:val="center"/>
              <w:rPr>
                <w:rFonts w:asciiTheme="majorBidi" w:hAnsiTheme="majorBidi" w:cstheme="majorBidi"/>
                <w:i/>
                <w:iCs/>
                <w:szCs w:val="24"/>
              </w:rPr>
            </w:pPr>
            <w:r w:rsidRPr="00B20B14">
              <w:rPr>
                <w:rFonts w:asciiTheme="majorBidi" w:hAnsiTheme="majorBidi" w:cstheme="majorBidi"/>
                <w:szCs w:val="24"/>
              </w:rPr>
              <w:t>„Zakup, dostawa i montaż pierwszego wyposażenia dla oddziału XI zgodnie z preliminarzem zakupu pierwszego wyposażenia” w ramach realizacji zadania pn. „Modernizacja Oddziałów Szpitalnych”.</w:t>
            </w:r>
          </w:p>
          <w:p w:rsidR="00B20B14" w:rsidRPr="0008407D" w:rsidRDefault="00B20B14" w:rsidP="0008407D">
            <w:pPr>
              <w:pStyle w:val="Nagwek6"/>
              <w:spacing w:line="312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0B14">
              <w:rPr>
                <w:rFonts w:asciiTheme="majorBidi" w:hAnsiTheme="majorBidi" w:cstheme="majorBidi"/>
                <w:sz w:val="24"/>
                <w:szCs w:val="24"/>
              </w:rPr>
              <w:t xml:space="preserve">Nie otwierać przed </w:t>
            </w:r>
            <w:r w:rsidRPr="00B20B1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9C010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7</w:t>
            </w:r>
            <w:r w:rsidRPr="00B20B1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.07.2018 r. o godz. 10:00</w:t>
            </w:r>
          </w:p>
        </w:tc>
      </w:tr>
    </w:tbl>
    <w:p w:rsidR="00B20B14" w:rsidRPr="00B20B14" w:rsidRDefault="00B20B14" w:rsidP="0008407D">
      <w:pPr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B20B14">
        <w:rPr>
          <w:rFonts w:asciiTheme="majorBidi" w:hAnsiTheme="majorBidi" w:cstheme="majorBidi"/>
          <w:sz w:val="24"/>
          <w:szCs w:val="24"/>
        </w:rPr>
        <w:t xml:space="preserve">oraz winno zawierać nazwę i adres Wykonawcy. </w:t>
      </w:r>
    </w:p>
    <w:p w:rsidR="00B20B14" w:rsidRPr="00B20B14" w:rsidRDefault="00B20B14" w:rsidP="005A3442">
      <w:pPr>
        <w:pStyle w:val="Akapitzlist"/>
        <w:numPr>
          <w:ilvl w:val="1"/>
          <w:numId w:val="40"/>
        </w:numPr>
        <w:suppressAutoHyphens w:val="0"/>
        <w:spacing w:line="240" w:lineRule="auto"/>
        <w:ind w:hanging="720"/>
        <w:jc w:val="both"/>
        <w:rPr>
          <w:rFonts w:asciiTheme="majorBidi" w:hAnsiTheme="majorBidi" w:cstheme="majorBidi"/>
          <w:szCs w:val="24"/>
        </w:rPr>
      </w:pPr>
      <w:r w:rsidRPr="00B20B14">
        <w:rPr>
          <w:rFonts w:asciiTheme="majorBidi" w:hAnsiTheme="majorBidi" w:cstheme="majorBidi"/>
          <w:szCs w:val="24"/>
        </w:rPr>
        <w:t>W przypadku oferty wspólnej należy na opakowaniu wymienić z nazwy, z określeniem siedziby - wszystkie podmioty składające ofertę wspólną z wyszczególnieniem pełnomocnika.</w:t>
      </w:r>
    </w:p>
    <w:p w:rsidR="00B20B14" w:rsidRPr="00B20B14" w:rsidRDefault="00B20B14" w:rsidP="00B20B14">
      <w:pPr>
        <w:numPr>
          <w:ilvl w:val="1"/>
          <w:numId w:val="40"/>
        </w:numPr>
        <w:suppressAutoHyphens w:val="0"/>
        <w:spacing w:before="120"/>
        <w:ind w:hanging="780"/>
        <w:jc w:val="both"/>
        <w:rPr>
          <w:rFonts w:asciiTheme="majorBidi" w:hAnsiTheme="majorBidi" w:cstheme="majorBidi"/>
          <w:sz w:val="24"/>
          <w:szCs w:val="24"/>
        </w:rPr>
      </w:pPr>
      <w:bookmarkStart w:id="17" w:name="_Hlk508710639"/>
      <w:r w:rsidRPr="00B20B14">
        <w:rPr>
          <w:rFonts w:asciiTheme="majorBidi" w:hAnsiTheme="majorBidi" w:cstheme="majorBidi"/>
          <w:b/>
          <w:sz w:val="24"/>
          <w:szCs w:val="24"/>
        </w:rPr>
        <w:t>Oferty należy składać</w:t>
      </w:r>
      <w:r w:rsidRPr="00B20B14">
        <w:rPr>
          <w:rFonts w:asciiTheme="majorBidi" w:hAnsiTheme="majorBidi" w:cstheme="majorBidi"/>
          <w:sz w:val="24"/>
          <w:szCs w:val="24"/>
        </w:rPr>
        <w:t xml:space="preserve"> w formie pisemnej pod rygorem nieważności, za pośrednictwem operatora pocztowego w rozumieniu ustawy z dnia 23 listopada 2012 r. – Prawo pocztowe osobiście lub za pośrednictwem posłańca w opakowaniach opisanych w pkt 15.1, do dnia</w:t>
      </w:r>
      <w:r w:rsidRPr="00B20B14">
        <w:rPr>
          <w:rFonts w:asciiTheme="majorBidi" w:hAnsiTheme="majorBidi" w:cstheme="majorBidi"/>
          <w:b/>
          <w:sz w:val="24"/>
          <w:szCs w:val="24"/>
        </w:rPr>
        <w:t xml:space="preserve"> 1</w:t>
      </w:r>
      <w:r w:rsidR="009C010E">
        <w:rPr>
          <w:rFonts w:asciiTheme="majorBidi" w:hAnsiTheme="majorBidi" w:cstheme="majorBidi"/>
          <w:b/>
          <w:sz w:val="24"/>
          <w:szCs w:val="24"/>
        </w:rPr>
        <w:t>7</w:t>
      </w:r>
      <w:r w:rsidRPr="00B20B14">
        <w:rPr>
          <w:rFonts w:asciiTheme="majorBidi" w:hAnsiTheme="majorBidi" w:cstheme="majorBidi"/>
          <w:b/>
          <w:sz w:val="24"/>
          <w:szCs w:val="24"/>
        </w:rPr>
        <w:t>.07.2018 r. do godz. 9:30</w:t>
      </w:r>
      <w:r w:rsidRPr="00B20B14">
        <w:rPr>
          <w:rFonts w:asciiTheme="majorBidi" w:hAnsiTheme="majorBidi" w:cstheme="majorBidi"/>
          <w:sz w:val="24"/>
          <w:szCs w:val="24"/>
        </w:rPr>
        <w:t xml:space="preserve"> w siedzibie Zamawiającego, Kancelarii Ogólnej w pok. 92, </w:t>
      </w:r>
      <w:r w:rsidRPr="00B20B14">
        <w:rPr>
          <w:rFonts w:asciiTheme="majorBidi" w:hAnsiTheme="majorBidi" w:cstheme="majorBidi"/>
          <w:bCs/>
          <w:sz w:val="24"/>
          <w:szCs w:val="24"/>
        </w:rPr>
        <w:t xml:space="preserve">która jest udostępniona dla </w:t>
      </w:r>
      <w:r w:rsidRPr="00B20B14">
        <w:rPr>
          <w:rFonts w:asciiTheme="majorBidi" w:hAnsiTheme="majorBidi" w:cstheme="majorBidi"/>
          <w:sz w:val="24"/>
          <w:szCs w:val="24"/>
        </w:rPr>
        <w:t xml:space="preserve">Wykonawców </w:t>
      </w:r>
      <w:r w:rsidRPr="00B20B14">
        <w:rPr>
          <w:rFonts w:asciiTheme="majorBidi" w:hAnsiTheme="majorBidi" w:cstheme="majorBidi"/>
          <w:bCs/>
          <w:sz w:val="24"/>
          <w:szCs w:val="24"/>
        </w:rPr>
        <w:t>w dni powszednie w godzinach</w:t>
      </w:r>
      <w:r w:rsidRPr="00B20B14">
        <w:rPr>
          <w:rFonts w:asciiTheme="majorBidi" w:hAnsiTheme="majorBidi" w:cstheme="majorBidi"/>
          <w:sz w:val="24"/>
          <w:szCs w:val="24"/>
        </w:rPr>
        <w:t xml:space="preserve"> </w:t>
      </w:r>
      <w:r w:rsidRPr="00B20B14">
        <w:rPr>
          <w:rFonts w:asciiTheme="majorBidi" w:hAnsiTheme="majorBidi" w:cstheme="majorBidi"/>
          <w:bCs/>
          <w:sz w:val="24"/>
          <w:szCs w:val="24"/>
        </w:rPr>
        <w:t>od</w:t>
      </w:r>
      <w:r w:rsidRPr="00B20B14">
        <w:rPr>
          <w:rFonts w:asciiTheme="majorBidi" w:hAnsiTheme="majorBidi" w:cstheme="majorBidi"/>
          <w:sz w:val="24"/>
          <w:szCs w:val="24"/>
        </w:rPr>
        <w:t xml:space="preserve"> 8.00 </w:t>
      </w:r>
      <w:r w:rsidRPr="00B20B14">
        <w:rPr>
          <w:rFonts w:asciiTheme="majorBidi" w:hAnsiTheme="majorBidi" w:cstheme="majorBidi"/>
          <w:bCs/>
          <w:sz w:val="24"/>
          <w:szCs w:val="24"/>
        </w:rPr>
        <w:t>do</w:t>
      </w:r>
      <w:r w:rsidRPr="00B20B14">
        <w:rPr>
          <w:rFonts w:asciiTheme="majorBidi" w:hAnsiTheme="majorBidi" w:cstheme="majorBidi"/>
          <w:sz w:val="24"/>
          <w:szCs w:val="24"/>
        </w:rPr>
        <w:t xml:space="preserve"> 15.00</w:t>
      </w:r>
      <w:r w:rsidRPr="00B20B14">
        <w:rPr>
          <w:rFonts w:asciiTheme="majorBidi" w:hAnsiTheme="majorBidi" w:cstheme="majorBidi"/>
          <w:bCs/>
          <w:sz w:val="24"/>
          <w:szCs w:val="24"/>
        </w:rPr>
        <w:t>.</w:t>
      </w:r>
    </w:p>
    <w:bookmarkEnd w:id="17"/>
    <w:p w:rsidR="00B20B14" w:rsidRPr="00B20B14" w:rsidRDefault="00B20B14" w:rsidP="00B20B14">
      <w:pPr>
        <w:numPr>
          <w:ilvl w:val="1"/>
          <w:numId w:val="40"/>
        </w:numPr>
        <w:suppressAutoHyphens w:val="0"/>
        <w:spacing w:before="120"/>
        <w:ind w:hanging="780"/>
        <w:jc w:val="both"/>
        <w:rPr>
          <w:rFonts w:asciiTheme="majorBidi" w:hAnsiTheme="majorBidi" w:cstheme="majorBidi"/>
          <w:sz w:val="24"/>
          <w:szCs w:val="24"/>
        </w:rPr>
      </w:pPr>
      <w:r w:rsidRPr="00B20B14">
        <w:rPr>
          <w:rFonts w:asciiTheme="majorBidi" w:hAnsiTheme="majorBidi" w:cstheme="majorBidi"/>
          <w:sz w:val="24"/>
          <w:szCs w:val="24"/>
        </w:rPr>
        <w:t xml:space="preserve">Wykonawca może wprowadzić zmiany lub wycofać złożoną ofertę przed upływem terminu składania ofert. W takim przypadku Wykonawca złoży Zamawiającemu zawiadomienie               w formie pisemnej na zasadach określonych w pkt 15.3, w opakowaniu oznaczonym zgodnie z pkt 15.1 oraz dodatkowo zawierającym określenie „Zmiana” lub „Wycofanie”. Wykonawca nie może wycofać oferty lub wprowadzić jakichkolwiek zmian w treści oferty po upływie terminu składania ofert. </w:t>
      </w:r>
    </w:p>
    <w:p w:rsidR="00B20B14" w:rsidRPr="00B20B14" w:rsidRDefault="00B20B14" w:rsidP="00B20B14">
      <w:pPr>
        <w:numPr>
          <w:ilvl w:val="1"/>
          <w:numId w:val="40"/>
        </w:numPr>
        <w:suppressAutoHyphens w:val="0"/>
        <w:spacing w:before="120"/>
        <w:ind w:hanging="780"/>
        <w:jc w:val="both"/>
        <w:rPr>
          <w:rFonts w:asciiTheme="majorBidi" w:hAnsiTheme="majorBidi" w:cstheme="majorBidi"/>
          <w:sz w:val="24"/>
          <w:szCs w:val="24"/>
        </w:rPr>
      </w:pPr>
      <w:bookmarkStart w:id="18" w:name="_Hlk508710691"/>
      <w:r w:rsidRPr="00B20B14">
        <w:rPr>
          <w:rFonts w:asciiTheme="majorBidi" w:hAnsiTheme="majorBidi" w:cstheme="majorBidi"/>
          <w:b/>
          <w:sz w:val="24"/>
          <w:szCs w:val="24"/>
        </w:rPr>
        <w:t>Jawne otwarcie ofert</w:t>
      </w:r>
      <w:r w:rsidRPr="00B20B14">
        <w:rPr>
          <w:rFonts w:asciiTheme="majorBidi" w:hAnsiTheme="majorBidi" w:cstheme="majorBidi"/>
          <w:sz w:val="24"/>
          <w:szCs w:val="24"/>
        </w:rPr>
        <w:t xml:space="preserve"> nastąpi w dniu</w:t>
      </w:r>
      <w:r w:rsidRPr="00B20B14">
        <w:rPr>
          <w:rFonts w:asciiTheme="majorBidi" w:hAnsiTheme="majorBidi" w:cstheme="majorBidi"/>
          <w:b/>
          <w:sz w:val="24"/>
          <w:szCs w:val="24"/>
        </w:rPr>
        <w:t xml:space="preserve"> 1</w:t>
      </w:r>
      <w:r w:rsidR="009C010E">
        <w:rPr>
          <w:rFonts w:asciiTheme="majorBidi" w:hAnsiTheme="majorBidi" w:cstheme="majorBidi"/>
          <w:b/>
          <w:sz w:val="24"/>
          <w:szCs w:val="24"/>
        </w:rPr>
        <w:t>7</w:t>
      </w:r>
      <w:r w:rsidRPr="00B20B14">
        <w:rPr>
          <w:rFonts w:asciiTheme="majorBidi" w:hAnsiTheme="majorBidi" w:cstheme="majorBidi"/>
          <w:b/>
          <w:sz w:val="24"/>
          <w:szCs w:val="24"/>
        </w:rPr>
        <w:t>.07.2018 r. o godzinie 10:00</w:t>
      </w:r>
      <w:r w:rsidRPr="00B20B14">
        <w:rPr>
          <w:rFonts w:asciiTheme="majorBidi" w:hAnsiTheme="majorBidi" w:cstheme="majorBidi"/>
          <w:sz w:val="24"/>
          <w:szCs w:val="24"/>
        </w:rPr>
        <w:t xml:space="preserve"> w siedzibie Zamawiającego w Dziale Zamówień Publicznych pok. nr G103, Budynek G.</w:t>
      </w:r>
    </w:p>
    <w:bookmarkEnd w:id="18"/>
    <w:p w:rsidR="00B20B14" w:rsidRPr="00B20B14" w:rsidRDefault="00B20B14" w:rsidP="00B20B14">
      <w:pPr>
        <w:numPr>
          <w:ilvl w:val="1"/>
          <w:numId w:val="40"/>
        </w:numPr>
        <w:suppressAutoHyphens w:val="0"/>
        <w:spacing w:before="120"/>
        <w:ind w:hanging="780"/>
        <w:jc w:val="both"/>
        <w:rPr>
          <w:rFonts w:asciiTheme="majorBidi" w:hAnsiTheme="majorBidi" w:cstheme="majorBidi"/>
          <w:sz w:val="24"/>
          <w:szCs w:val="24"/>
        </w:rPr>
      </w:pPr>
      <w:r w:rsidRPr="00B20B14">
        <w:rPr>
          <w:rFonts w:asciiTheme="majorBidi" w:eastAsia="TimesNewRoman" w:hAnsiTheme="majorBidi" w:cstheme="majorBidi"/>
          <w:sz w:val="24"/>
          <w:szCs w:val="24"/>
        </w:rPr>
        <w:t>Niezwłocznie po otwarciu ofert Zamawiający zamieści na stronie internetowej informacje dotyczące:</w:t>
      </w:r>
    </w:p>
    <w:p w:rsidR="00B20B14" w:rsidRPr="00B20B14" w:rsidRDefault="00B20B14" w:rsidP="00B20B14">
      <w:pPr>
        <w:autoSpaceDN w:val="0"/>
        <w:adjustRightInd w:val="0"/>
        <w:ind w:left="851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B20B14">
        <w:rPr>
          <w:rFonts w:asciiTheme="majorBidi" w:eastAsia="TimesNewRoman" w:hAnsiTheme="majorBidi" w:cstheme="majorBidi"/>
          <w:sz w:val="24"/>
          <w:szCs w:val="24"/>
        </w:rPr>
        <w:t>1) kwoty, jaką Zamierza przeznaczyć na sfinansowanie zamówienia;</w:t>
      </w:r>
    </w:p>
    <w:p w:rsidR="00B20B14" w:rsidRPr="00B20B14" w:rsidRDefault="00B20B14" w:rsidP="00B20B14">
      <w:pPr>
        <w:autoSpaceDN w:val="0"/>
        <w:adjustRightInd w:val="0"/>
        <w:ind w:left="143" w:firstLine="708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B20B14">
        <w:rPr>
          <w:rFonts w:asciiTheme="majorBidi" w:eastAsia="TimesNewRoman" w:hAnsiTheme="majorBidi" w:cstheme="majorBidi"/>
          <w:sz w:val="24"/>
          <w:szCs w:val="24"/>
        </w:rPr>
        <w:t>2) firm oraz adresów wykonawców, którzy złożyli oferty w terminie;</w:t>
      </w:r>
    </w:p>
    <w:p w:rsidR="00B20B14" w:rsidRPr="00B20B14" w:rsidRDefault="00B20B14" w:rsidP="00B20B14">
      <w:pPr>
        <w:autoSpaceDN w:val="0"/>
        <w:adjustRightInd w:val="0"/>
        <w:ind w:left="851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B20B14">
        <w:rPr>
          <w:rFonts w:asciiTheme="majorBidi" w:eastAsia="TimesNewRoman" w:hAnsiTheme="majorBidi" w:cstheme="majorBidi"/>
          <w:sz w:val="24"/>
          <w:szCs w:val="24"/>
        </w:rPr>
        <w:t>3) ceny, terminu wykonania zamówienia, okresu gwarancji i warunków płatności zawartych w ofertach.</w:t>
      </w:r>
    </w:p>
    <w:p w:rsidR="00D60F7F" w:rsidRPr="00FF1811" w:rsidRDefault="00D60F7F" w:rsidP="00710BBB">
      <w:pPr>
        <w:jc w:val="both"/>
        <w:rPr>
          <w:b/>
          <w:sz w:val="24"/>
          <w:szCs w:val="24"/>
        </w:rPr>
      </w:pPr>
    </w:p>
    <w:p w:rsidR="00710BBB" w:rsidRPr="00FF1811" w:rsidRDefault="0008407D" w:rsidP="00710B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Pozostałe zapisy SIWZ bez zmian</w:t>
      </w:r>
    </w:p>
    <w:p w:rsidR="006E63CA" w:rsidRDefault="00D60F7F" w:rsidP="00D60F7F">
      <w:pPr>
        <w:ind w:left="7080"/>
        <w:jc w:val="center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Dyrektor</w:t>
      </w:r>
      <w:proofErr w:type="spellEnd"/>
    </w:p>
    <w:p w:rsidR="00D60F7F" w:rsidRDefault="00D60F7F" w:rsidP="00D60F7F">
      <w:pPr>
        <w:ind w:left="7080"/>
        <w:jc w:val="center"/>
        <w:rPr>
          <w:sz w:val="24"/>
          <w:szCs w:val="24"/>
          <w:lang w:val="en-US"/>
        </w:rPr>
      </w:pPr>
    </w:p>
    <w:p w:rsidR="00D60F7F" w:rsidRPr="00D60F7F" w:rsidRDefault="00D60F7F" w:rsidP="00D60F7F">
      <w:pPr>
        <w:ind w:left="7080"/>
        <w:jc w:val="center"/>
        <w:rPr>
          <w:sz w:val="24"/>
          <w:szCs w:val="24"/>
          <w:lang w:val="en-US"/>
        </w:rPr>
      </w:pPr>
      <w:bookmarkStart w:id="19" w:name="_GoBack"/>
      <w:bookmarkEnd w:id="19"/>
      <w:r>
        <w:rPr>
          <w:sz w:val="24"/>
          <w:szCs w:val="24"/>
          <w:lang w:val="en-US"/>
        </w:rPr>
        <w:t>Andrzej Mazur</w:t>
      </w:r>
    </w:p>
    <w:sectPr w:rsidR="00D60F7F" w:rsidRPr="00D60F7F" w:rsidSect="00B20B14">
      <w:footerReference w:type="even" r:id="rId7"/>
      <w:footerReference w:type="default" r:id="rId8"/>
      <w:pgSz w:w="12240" w:h="15840"/>
      <w:pgMar w:top="567" w:right="1418" w:bottom="765" w:left="1418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1DB" w:rsidRDefault="00D251DB">
      <w:r>
        <w:separator/>
      </w:r>
    </w:p>
  </w:endnote>
  <w:endnote w:type="continuationSeparator" w:id="0">
    <w:p w:rsidR="00D251DB" w:rsidRDefault="00D2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8C" w:rsidRDefault="009C7B8C" w:rsidP="00D43D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7B8C" w:rsidRDefault="009C7B8C" w:rsidP="006736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EF2" w:rsidRDefault="00094EF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9C7B8C" w:rsidRDefault="009C7B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1DB" w:rsidRDefault="00D251DB">
      <w:r>
        <w:separator/>
      </w:r>
    </w:p>
  </w:footnote>
  <w:footnote w:type="continuationSeparator" w:id="0">
    <w:p w:rsidR="00D251DB" w:rsidRDefault="00D25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0C7"/>
    <w:multiLevelType w:val="hybridMultilevel"/>
    <w:tmpl w:val="2C5414BE"/>
    <w:lvl w:ilvl="0" w:tplc="FE6885C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20F96"/>
    <w:multiLevelType w:val="hybridMultilevel"/>
    <w:tmpl w:val="63320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41B2"/>
    <w:multiLevelType w:val="multilevel"/>
    <w:tmpl w:val="814A630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0A8E1085"/>
    <w:multiLevelType w:val="hybridMultilevel"/>
    <w:tmpl w:val="026E93C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7F9AA1B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D73359"/>
    <w:multiLevelType w:val="multilevel"/>
    <w:tmpl w:val="DEAAAF5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6B5D38"/>
    <w:multiLevelType w:val="hybridMultilevel"/>
    <w:tmpl w:val="844CE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E5AC0"/>
    <w:multiLevelType w:val="hybridMultilevel"/>
    <w:tmpl w:val="33B076E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0229D"/>
    <w:multiLevelType w:val="hybridMultilevel"/>
    <w:tmpl w:val="975C51FE"/>
    <w:lvl w:ilvl="0" w:tplc="CA302646">
      <w:start w:val="1"/>
      <w:numFmt w:val="decimal"/>
      <w:lvlText w:val="%1)"/>
      <w:lvlJc w:val="left"/>
      <w:pPr>
        <w:ind w:left="27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8" w15:restartNumberingAfterBreak="0">
    <w:nsid w:val="19336104"/>
    <w:multiLevelType w:val="hybridMultilevel"/>
    <w:tmpl w:val="F2D0A55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C2CC6"/>
    <w:multiLevelType w:val="hybridMultilevel"/>
    <w:tmpl w:val="A30C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4061E7"/>
    <w:multiLevelType w:val="hybridMultilevel"/>
    <w:tmpl w:val="7F1C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7708B"/>
    <w:multiLevelType w:val="hybridMultilevel"/>
    <w:tmpl w:val="4752974E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39C540D"/>
    <w:multiLevelType w:val="multilevel"/>
    <w:tmpl w:val="69E87C70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44072F0"/>
    <w:multiLevelType w:val="hybridMultilevel"/>
    <w:tmpl w:val="B036A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C3A5D67"/>
    <w:multiLevelType w:val="hybridMultilevel"/>
    <w:tmpl w:val="1842FCE8"/>
    <w:lvl w:ilvl="0" w:tplc="FFFFFFFF">
      <w:start w:val="1"/>
      <w:numFmt w:val="decimal"/>
      <w:lvlText w:val="%1)"/>
      <w:lvlJc w:val="left"/>
      <w:pPr>
        <w:tabs>
          <w:tab w:val="num" w:pos="816"/>
        </w:tabs>
        <w:ind w:left="816" w:hanging="816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CA5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A5206"/>
    <w:multiLevelType w:val="multilevel"/>
    <w:tmpl w:val="10DE98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7A4D0C"/>
    <w:multiLevelType w:val="hybridMultilevel"/>
    <w:tmpl w:val="481CE1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7B15E2"/>
    <w:multiLevelType w:val="hybridMultilevel"/>
    <w:tmpl w:val="6BCC0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46685"/>
    <w:multiLevelType w:val="multilevel"/>
    <w:tmpl w:val="30885DCE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999664C"/>
    <w:multiLevelType w:val="hybridMultilevel"/>
    <w:tmpl w:val="FDA076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36DA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32412A"/>
    <w:multiLevelType w:val="hybridMultilevel"/>
    <w:tmpl w:val="BFC448E4"/>
    <w:lvl w:ilvl="0" w:tplc="A2842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723A6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5F16068"/>
    <w:multiLevelType w:val="hybridMultilevel"/>
    <w:tmpl w:val="F2D44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6781C"/>
    <w:multiLevelType w:val="multilevel"/>
    <w:tmpl w:val="880837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F062FD"/>
    <w:multiLevelType w:val="hybridMultilevel"/>
    <w:tmpl w:val="1B54D14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08CCCE26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DF26939"/>
    <w:multiLevelType w:val="hybridMultilevel"/>
    <w:tmpl w:val="6A522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A6FFC"/>
    <w:multiLevelType w:val="multilevel"/>
    <w:tmpl w:val="04C40E68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8C93F94"/>
    <w:multiLevelType w:val="hybridMultilevel"/>
    <w:tmpl w:val="447EE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07C29"/>
    <w:multiLevelType w:val="hybridMultilevel"/>
    <w:tmpl w:val="73C00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92FB6"/>
    <w:multiLevelType w:val="hybridMultilevel"/>
    <w:tmpl w:val="45CAB0D2"/>
    <w:lvl w:ilvl="0" w:tplc="19F41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580"/>
        </w:tabs>
        <w:ind w:left="15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0" w15:restartNumberingAfterBreak="0">
    <w:nsid w:val="7266061B"/>
    <w:multiLevelType w:val="hybridMultilevel"/>
    <w:tmpl w:val="435C8E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5418F"/>
    <w:multiLevelType w:val="hybridMultilevel"/>
    <w:tmpl w:val="CEC0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57DB6"/>
    <w:multiLevelType w:val="hybridMultilevel"/>
    <w:tmpl w:val="036CAD10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5D960A4"/>
    <w:multiLevelType w:val="hybridMultilevel"/>
    <w:tmpl w:val="FD6E0A1E"/>
    <w:lvl w:ilvl="0" w:tplc="9E441C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71536"/>
    <w:multiLevelType w:val="hybridMultilevel"/>
    <w:tmpl w:val="241A7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512FF"/>
    <w:multiLevelType w:val="multilevel"/>
    <w:tmpl w:val="D398F6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6" w15:restartNumberingAfterBreak="0">
    <w:nsid w:val="7E8805E2"/>
    <w:multiLevelType w:val="hybridMultilevel"/>
    <w:tmpl w:val="AA88A2FE"/>
    <w:lvl w:ilvl="0" w:tplc="04150011">
      <w:start w:val="1"/>
      <w:numFmt w:val="decimal"/>
      <w:lvlText w:val="%1)"/>
      <w:lvlJc w:val="left"/>
      <w:pPr>
        <w:ind w:left="30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7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5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abstractNum w:abstractNumId="37" w15:restartNumberingAfterBreak="0">
    <w:nsid w:val="7F92518B"/>
    <w:multiLevelType w:val="hybridMultilevel"/>
    <w:tmpl w:val="CEC0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"/>
  </w:num>
  <w:num w:numId="14">
    <w:abstractNumId w:val="6"/>
  </w:num>
  <w:num w:numId="15">
    <w:abstractNumId w:val="3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8"/>
  </w:num>
  <w:num w:numId="19">
    <w:abstractNumId w:val="15"/>
  </w:num>
  <w:num w:numId="20">
    <w:abstractNumId w:val="29"/>
  </w:num>
  <w:num w:numId="21">
    <w:abstractNumId w:val="3"/>
  </w:num>
  <w:num w:numId="22">
    <w:abstractNumId w:val="9"/>
  </w:num>
  <w:num w:numId="23">
    <w:abstractNumId w:val="2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3"/>
  </w:num>
  <w:num w:numId="34">
    <w:abstractNumId w:val="18"/>
  </w:num>
  <w:num w:numId="35">
    <w:abstractNumId w:val="25"/>
  </w:num>
  <w:num w:numId="36">
    <w:abstractNumId w:val="10"/>
  </w:num>
  <w:num w:numId="37">
    <w:abstractNumId w:val="30"/>
  </w:num>
  <w:num w:numId="38">
    <w:abstractNumId w:val="34"/>
  </w:num>
  <w:num w:numId="39">
    <w:abstractNumId w:val="3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CD"/>
    <w:rsid w:val="00012FD5"/>
    <w:rsid w:val="000213F5"/>
    <w:rsid w:val="00031DC6"/>
    <w:rsid w:val="00032C73"/>
    <w:rsid w:val="00033B8D"/>
    <w:rsid w:val="00034875"/>
    <w:rsid w:val="00045D5B"/>
    <w:rsid w:val="000464E2"/>
    <w:rsid w:val="00070E10"/>
    <w:rsid w:val="000802DB"/>
    <w:rsid w:val="000816AF"/>
    <w:rsid w:val="0008407D"/>
    <w:rsid w:val="00087487"/>
    <w:rsid w:val="00087FD5"/>
    <w:rsid w:val="00091897"/>
    <w:rsid w:val="00092559"/>
    <w:rsid w:val="00093ADF"/>
    <w:rsid w:val="00094EF2"/>
    <w:rsid w:val="000A1EA1"/>
    <w:rsid w:val="000A3C25"/>
    <w:rsid w:val="000A48BA"/>
    <w:rsid w:val="000B06BE"/>
    <w:rsid w:val="000B33AE"/>
    <w:rsid w:val="000B519D"/>
    <w:rsid w:val="000B5416"/>
    <w:rsid w:val="000B7C3A"/>
    <w:rsid w:val="000C450A"/>
    <w:rsid w:val="000D0691"/>
    <w:rsid w:val="000D0A67"/>
    <w:rsid w:val="000D3CFE"/>
    <w:rsid w:val="000D46AD"/>
    <w:rsid w:val="000E00D6"/>
    <w:rsid w:val="000E4E3B"/>
    <w:rsid w:val="000F53CE"/>
    <w:rsid w:val="000F569C"/>
    <w:rsid w:val="000F7C34"/>
    <w:rsid w:val="00100081"/>
    <w:rsid w:val="0010085A"/>
    <w:rsid w:val="00100DBF"/>
    <w:rsid w:val="001017D1"/>
    <w:rsid w:val="001066B9"/>
    <w:rsid w:val="00107B12"/>
    <w:rsid w:val="00114233"/>
    <w:rsid w:val="00114940"/>
    <w:rsid w:val="001243ED"/>
    <w:rsid w:val="0012463C"/>
    <w:rsid w:val="001258F0"/>
    <w:rsid w:val="001302F3"/>
    <w:rsid w:val="001340B9"/>
    <w:rsid w:val="00152E62"/>
    <w:rsid w:val="00157AA0"/>
    <w:rsid w:val="001758B5"/>
    <w:rsid w:val="001766D0"/>
    <w:rsid w:val="001855CE"/>
    <w:rsid w:val="00186342"/>
    <w:rsid w:val="001921E0"/>
    <w:rsid w:val="001A0289"/>
    <w:rsid w:val="001A3B76"/>
    <w:rsid w:val="001A5F33"/>
    <w:rsid w:val="001A6118"/>
    <w:rsid w:val="001B28CA"/>
    <w:rsid w:val="001B7206"/>
    <w:rsid w:val="001C045B"/>
    <w:rsid w:val="001C46D5"/>
    <w:rsid w:val="001D3A99"/>
    <w:rsid w:val="001E1CC9"/>
    <w:rsid w:val="001E4CED"/>
    <w:rsid w:val="001E52ED"/>
    <w:rsid w:val="001F0FDC"/>
    <w:rsid w:val="00201E48"/>
    <w:rsid w:val="00205EDE"/>
    <w:rsid w:val="002141CD"/>
    <w:rsid w:val="00220FA6"/>
    <w:rsid w:val="0022636E"/>
    <w:rsid w:val="00227834"/>
    <w:rsid w:val="00232403"/>
    <w:rsid w:val="002367F9"/>
    <w:rsid w:val="00247541"/>
    <w:rsid w:val="00251EAA"/>
    <w:rsid w:val="00261415"/>
    <w:rsid w:val="00261872"/>
    <w:rsid w:val="00261C99"/>
    <w:rsid w:val="00265987"/>
    <w:rsid w:val="0027424F"/>
    <w:rsid w:val="00275BC6"/>
    <w:rsid w:val="00277724"/>
    <w:rsid w:val="00285CB0"/>
    <w:rsid w:val="00292FF0"/>
    <w:rsid w:val="002A72E6"/>
    <w:rsid w:val="002B2E67"/>
    <w:rsid w:val="002B336B"/>
    <w:rsid w:val="002B7733"/>
    <w:rsid w:val="002C665B"/>
    <w:rsid w:val="002C71B8"/>
    <w:rsid w:val="002D007F"/>
    <w:rsid w:val="002D298D"/>
    <w:rsid w:val="002D5636"/>
    <w:rsid w:val="002D66AD"/>
    <w:rsid w:val="002E0A74"/>
    <w:rsid w:val="002E255F"/>
    <w:rsid w:val="002E2812"/>
    <w:rsid w:val="002E317C"/>
    <w:rsid w:val="002E5693"/>
    <w:rsid w:val="002F6C3F"/>
    <w:rsid w:val="002F7681"/>
    <w:rsid w:val="003139CB"/>
    <w:rsid w:val="003159CD"/>
    <w:rsid w:val="00320379"/>
    <w:rsid w:val="00326991"/>
    <w:rsid w:val="00330132"/>
    <w:rsid w:val="003359C3"/>
    <w:rsid w:val="00337583"/>
    <w:rsid w:val="003435C3"/>
    <w:rsid w:val="00346708"/>
    <w:rsid w:val="0035141C"/>
    <w:rsid w:val="00351D2A"/>
    <w:rsid w:val="00352D56"/>
    <w:rsid w:val="003628D1"/>
    <w:rsid w:val="0036665D"/>
    <w:rsid w:val="003778C7"/>
    <w:rsid w:val="003811A0"/>
    <w:rsid w:val="0039066D"/>
    <w:rsid w:val="00396584"/>
    <w:rsid w:val="003B324F"/>
    <w:rsid w:val="003B33A6"/>
    <w:rsid w:val="003B69B7"/>
    <w:rsid w:val="003C3C81"/>
    <w:rsid w:val="003C4E1F"/>
    <w:rsid w:val="003C61D5"/>
    <w:rsid w:val="003D07DF"/>
    <w:rsid w:val="003D3627"/>
    <w:rsid w:val="003D4EAF"/>
    <w:rsid w:val="003E27F8"/>
    <w:rsid w:val="003F000C"/>
    <w:rsid w:val="003F198A"/>
    <w:rsid w:val="003F21FD"/>
    <w:rsid w:val="003F34FE"/>
    <w:rsid w:val="00402AFF"/>
    <w:rsid w:val="004035BC"/>
    <w:rsid w:val="00405A00"/>
    <w:rsid w:val="00413752"/>
    <w:rsid w:val="0041447E"/>
    <w:rsid w:val="00422534"/>
    <w:rsid w:val="00433D70"/>
    <w:rsid w:val="00434636"/>
    <w:rsid w:val="00441C3A"/>
    <w:rsid w:val="00442007"/>
    <w:rsid w:val="004453B7"/>
    <w:rsid w:val="00465D42"/>
    <w:rsid w:val="004851F8"/>
    <w:rsid w:val="00492367"/>
    <w:rsid w:val="004A071A"/>
    <w:rsid w:val="004B289C"/>
    <w:rsid w:val="004B3632"/>
    <w:rsid w:val="004B4A70"/>
    <w:rsid w:val="004B5FB9"/>
    <w:rsid w:val="004B650E"/>
    <w:rsid w:val="004C0020"/>
    <w:rsid w:val="004C03E5"/>
    <w:rsid w:val="004C2710"/>
    <w:rsid w:val="004D6E78"/>
    <w:rsid w:val="004F4656"/>
    <w:rsid w:val="005117F2"/>
    <w:rsid w:val="00511EA5"/>
    <w:rsid w:val="00512374"/>
    <w:rsid w:val="0051519E"/>
    <w:rsid w:val="005175E5"/>
    <w:rsid w:val="005177C7"/>
    <w:rsid w:val="005224A3"/>
    <w:rsid w:val="00526C44"/>
    <w:rsid w:val="005271D7"/>
    <w:rsid w:val="00535E42"/>
    <w:rsid w:val="005405B5"/>
    <w:rsid w:val="00545DEE"/>
    <w:rsid w:val="00546AAA"/>
    <w:rsid w:val="00547F80"/>
    <w:rsid w:val="00554EA2"/>
    <w:rsid w:val="00570634"/>
    <w:rsid w:val="0057140D"/>
    <w:rsid w:val="00576CF8"/>
    <w:rsid w:val="00577202"/>
    <w:rsid w:val="00580984"/>
    <w:rsid w:val="00581FD6"/>
    <w:rsid w:val="00597B15"/>
    <w:rsid w:val="005A3442"/>
    <w:rsid w:val="005B214B"/>
    <w:rsid w:val="005B2565"/>
    <w:rsid w:val="005B26AD"/>
    <w:rsid w:val="005B69B2"/>
    <w:rsid w:val="005C4FFE"/>
    <w:rsid w:val="005D55DD"/>
    <w:rsid w:val="005E098E"/>
    <w:rsid w:val="00600A61"/>
    <w:rsid w:val="00603B50"/>
    <w:rsid w:val="0061109A"/>
    <w:rsid w:val="00617745"/>
    <w:rsid w:val="00620081"/>
    <w:rsid w:val="00626050"/>
    <w:rsid w:val="00631E97"/>
    <w:rsid w:val="00641787"/>
    <w:rsid w:val="00643284"/>
    <w:rsid w:val="00644CC8"/>
    <w:rsid w:val="0064730E"/>
    <w:rsid w:val="00650D90"/>
    <w:rsid w:val="00672446"/>
    <w:rsid w:val="00673658"/>
    <w:rsid w:val="006809D4"/>
    <w:rsid w:val="00680FDB"/>
    <w:rsid w:val="00682243"/>
    <w:rsid w:val="006858B2"/>
    <w:rsid w:val="0069146F"/>
    <w:rsid w:val="00692F14"/>
    <w:rsid w:val="00695533"/>
    <w:rsid w:val="006A1B0A"/>
    <w:rsid w:val="006A2D11"/>
    <w:rsid w:val="006A6861"/>
    <w:rsid w:val="006B5B51"/>
    <w:rsid w:val="006C4920"/>
    <w:rsid w:val="006D2656"/>
    <w:rsid w:val="006E63CA"/>
    <w:rsid w:val="006E7F32"/>
    <w:rsid w:val="006F07CE"/>
    <w:rsid w:val="006F0F31"/>
    <w:rsid w:val="006F1F9C"/>
    <w:rsid w:val="007036B5"/>
    <w:rsid w:val="007042B7"/>
    <w:rsid w:val="0070602F"/>
    <w:rsid w:val="00710BBB"/>
    <w:rsid w:val="00711A52"/>
    <w:rsid w:val="00713B05"/>
    <w:rsid w:val="00715EA4"/>
    <w:rsid w:val="00723AE9"/>
    <w:rsid w:val="00723EDF"/>
    <w:rsid w:val="00723F48"/>
    <w:rsid w:val="00724463"/>
    <w:rsid w:val="0073437E"/>
    <w:rsid w:val="007409E5"/>
    <w:rsid w:val="00740CD3"/>
    <w:rsid w:val="00751982"/>
    <w:rsid w:val="00751D43"/>
    <w:rsid w:val="00766A76"/>
    <w:rsid w:val="007B4DBF"/>
    <w:rsid w:val="007B721B"/>
    <w:rsid w:val="007D0725"/>
    <w:rsid w:val="007D3DD1"/>
    <w:rsid w:val="007D5B48"/>
    <w:rsid w:val="007D7896"/>
    <w:rsid w:val="007F4890"/>
    <w:rsid w:val="007F56AD"/>
    <w:rsid w:val="007F6268"/>
    <w:rsid w:val="008027AD"/>
    <w:rsid w:val="00807C87"/>
    <w:rsid w:val="008119EB"/>
    <w:rsid w:val="008148DA"/>
    <w:rsid w:val="0081690D"/>
    <w:rsid w:val="0082212F"/>
    <w:rsid w:val="008227B9"/>
    <w:rsid w:val="008236B7"/>
    <w:rsid w:val="008260B4"/>
    <w:rsid w:val="00847C82"/>
    <w:rsid w:val="00855D1B"/>
    <w:rsid w:val="008618A8"/>
    <w:rsid w:val="0086329A"/>
    <w:rsid w:val="00865A66"/>
    <w:rsid w:val="008676F0"/>
    <w:rsid w:val="00870997"/>
    <w:rsid w:val="008726BF"/>
    <w:rsid w:val="00887802"/>
    <w:rsid w:val="00890DAA"/>
    <w:rsid w:val="00895234"/>
    <w:rsid w:val="00895D0A"/>
    <w:rsid w:val="008A2E34"/>
    <w:rsid w:val="008A6F99"/>
    <w:rsid w:val="008A7AB4"/>
    <w:rsid w:val="008B1079"/>
    <w:rsid w:val="008B49F1"/>
    <w:rsid w:val="008B5193"/>
    <w:rsid w:val="008D4BAC"/>
    <w:rsid w:val="008D69FD"/>
    <w:rsid w:val="008E29D8"/>
    <w:rsid w:val="008F03A7"/>
    <w:rsid w:val="008F0EAD"/>
    <w:rsid w:val="008F3258"/>
    <w:rsid w:val="009112E5"/>
    <w:rsid w:val="0091145D"/>
    <w:rsid w:val="00912B73"/>
    <w:rsid w:val="00917907"/>
    <w:rsid w:val="00932338"/>
    <w:rsid w:val="009478DC"/>
    <w:rsid w:val="00952BDC"/>
    <w:rsid w:val="009535AE"/>
    <w:rsid w:val="00962CD1"/>
    <w:rsid w:val="00963A18"/>
    <w:rsid w:val="00964B04"/>
    <w:rsid w:val="00965B4D"/>
    <w:rsid w:val="00972980"/>
    <w:rsid w:val="00975F82"/>
    <w:rsid w:val="0097795D"/>
    <w:rsid w:val="00981465"/>
    <w:rsid w:val="00995E94"/>
    <w:rsid w:val="009A3A4C"/>
    <w:rsid w:val="009B39DD"/>
    <w:rsid w:val="009C010E"/>
    <w:rsid w:val="009C3115"/>
    <w:rsid w:val="009C63D6"/>
    <w:rsid w:val="009C78DF"/>
    <w:rsid w:val="009C7B8C"/>
    <w:rsid w:val="009D57E9"/>
    <w:rsid w:val="009E10E3"/>
    <w:rsid w:val="009E1802"/>
    <w:rsid w:val="009E7712"/>
    <w:rsid w:val="00A03142"/>
    <w:rsid w:val="00A03705"/>
    <w:rsid w:val="00A11A70"/>
    <w:rsid w:val="00A11C2A"/>
    <w:rsid w:val="00A252C1"/>
    <w:rsid w:val="00A258F3"/>
    <w:rsid w:val="00A27423"/>
    <w:rsid w:val="00A3033D"/>
    <w:rsid w:val="00A41436"/>
    <w:rsid w:val="00A42110"/>
    <w:rsid w:val="00A42857"/>
    <w:rsid w:val="00A5096C"/>
    <w:rsid w:val="00A50C4F"/>
    <w:rsid w:val="00A53CA0"/>
    <w:rsid w:val="00A62F00"/>
    <w:rsid w:val="00A63858"/>
    <w:rsid w:val="00A8031D"/>
    <w:rsid w:val="00A8588E"/>
    <w:rsid w:val="00A9765A"/>
    <w:rsid w:val="00AA1E46"/>
    <w:rsid w:val="00AA606A"/>
    <w:rsid w:val="00AB7A44"/>
    <w:rsid w:val="00AC752A"/>
    <w:rsid w:val="00AD79F2"/>
    <w:rsid w:val="00AD7D1E"/>
    <w:rsid w:val="00AE45AC"/>
    <w:rsid w:val="00AF2BD2"/>
    <w:rsid w:val="00AF50B8"/>
    <w:rsid w:val="00AF545C"/>
    <w:rsid w:val="00AF6AA9"/>
    <w:rsid w:val="00B01F12"/>
    <w:rsid w:val="00B02D30"/>
    <w:rsid w:val="00B13CDB"/>
    <w:rsid w:val="00B20B14"/>
    <w:rsid w:val="00B26A15"/>
    <w:rsid w:val="00B350D8"/>
    <w:rsid w:val="00B37A5D"/>
    <w:rsid w:val="00B457BA"/>
    <w:rsid w:val="00B5114F"/>
    <w:rsid w:val="00B51C45"/>
    <w:rsid w:val="00B64300"/>
    <w:rsid w:val="00B722CD"/>
    <w:rsid w:val="00B737E4"/>
    <w:rsid w:val="00B7617E"/>
    <w:rsid w:val="00B853C4"/>
    <w:rsid w:val="00B97E5D"/>
    <w:rsid w:val="00B97FE0"/>
    <w:rsid w:val="00BA071B"/>
    <w:rsid w:val="00BA3707"/>
    <w:rsid w:val="00BA5BEC"/>
    <w:rsid w:val="00BA6F77"/>
    <w:rsid w:val="00BB2F98"/>
    <w:rsid w:val="00BB44B2"/>
    <w:rsid w:val="00BB483A"/>
    <w:rsid w:val="00BB58EF"/>
    <w:rsid w:val="00BC0F58"/>
    <w:rsid w:val="00BD0051"/>
    <w:rsid w:val="00BD011A"/>
    <w:rsid w:val="00BD7525"/>
    <w:rsid w:val="00BE0984"/>
    <w:rsid w:val="00BE5531"/>
    <w:rsid w:val="00BE6E94"/>
    <w:rsid w:val="00BF1802"/>
    <w:rsid w:val="00C005D3"/>
    <w:rsid w:val="00C014F9"/>
    <w:rsid w:val="00C05DF5"/>
    <w:rsid w:val="00C07A70"/>
    <w:rsid w:val="00C103B4"/>
    <w:rsid w:val="00C14BAD"/>
    <w:rsid w:val="00C16B13"/>
    <w:rsid w:val="00C21E4B"/>
    <w:rsid w:val="00C2332D"/>
    <w:rsid w:val="00C326AD"/>
    <w:rsid w:val="00C40E51"/>
    <w:rsid w:val="00C45556"/>
    <w:rsid w:val="00C66110"/>
    <w:rsid w:val="00C72926"/>
    <w:rsid w:val="00C77303"/>
    <w:rsid w:val="00C94793"/>
    <w:rsid w:val="00C96CC1"/>
    <w:rsid w:val="00C97626"/>
    <w:rsid w:val="00CA0F06"/>
    <w:rsid w:val="00CA7682"/>
    <w:rsid w:val="00CA76B5"/>
    <w:rsid w:val="00CA7F42"/>
    <w:rsid w:val="00CB073F"/>
    <w:rsid w:val="00CB21ED"/>
    <w:rsid w:val="00CB3137"/>
    <w:rsid w:val="00CB3B20"/>
    <w:rsid w:val="00CB45D9"/>
    <w:rsid w:val="00CB6890"/>
    <w:rsid w:val="00CB6C3E"/>
    <w:rsid w:val="00CC7738"/>
    <w:rsid w:val="00CD5458"/>
    <w:rsid w:val="00CE71B7"/>
    <w:rsid w:val="00D108CF"/>
    <w:rsid w:val="00D1123F"/>
    <w:rsid w:val="00D11E23"/>
    <w:rsid w:val="00D1305D"/>
    <w:rsid w:val="00D134EA"/>
    <w:rsid w:val="00D177DA"/>
    <w:rsid w:val="00D251DB"/>
    <w:rsid w:val="00D30A0B"/>
    <w:rsid w:val="00D3375B"/>
    <w:rsid w:val="00D351ED"/>
    <w:rsid w:val="00D3553C"/>
    <w:rsid w:val="00D43D07"/>
    <w:rsid w:val="00D468D7"/>
    <w:rsid w:val="00D5199D"/>
    <w:rsid w:val="00D5646F"/>
    <w:rsid w:val="00D56835"/>
    <w:rsid w:val="00D56EB7"/>
    <w:rsid w:val="00D57DDE"/>
    <w:rsid w:val="00D60F7F"/>
    <w:rsid w:val="00D61CFA"/>
    <w:rsid w:val="00D62E45"/>
    <w:rsid w:val="00D64D40"/>
    <w:rsid w:val="00D7216C"/>
    <w:rsid w:val="00D976BB"/>
    <w:rsid w:val="00DA0F32"/>
    <w:rsid w:val="00DA3F4B"/>
    <w:rsid w:val="00DB17E0"/>
    <w:rsid w:val="00DC04B5"/>
    <w:rsid w:val="00DC0902"/>
    <w:rsid w:val="00DD7DB9"/>
    <w:rsid w:val="00DE21A9"/>
    <w:rsid w:val="00DE4447"/>
    <w:rsid w:val="00DE6958"/>
    <w:rsid w:val="00DF53DC"/>
    <w:rsid w:val="00E14747"/>
    <w:rsid w:val="00E25A39"/>
    <w:rsid w:val="00E2683F"/>
    <w:rsid w:val="00E2720E"/>
    <w:rsid w:val="00E44ED4"/>
    <w:rsid w:val="00E57B51"/>
    <w:rsid w:val="00E81572"/>
    <w:rsid w:val="00E87DDE"/>
    <w:rsid w:val="00E9732B"/>
    <w:rsid w:val="00EA340D"/>
    <w:rsid w:val="00EA4A6C"/>
    <w:rsid w:val="00EA4A74"/>
    <w:rsid w:val="00EB112B"/>
    <w:rsid w:val="00EB2309"/>
    <w:rsid w:val="00EB479B"/>
    <w:rsid w:val="00EC6254"/>
    <w:rsid w:val="00EC7174"/>
    <w:rsid w:val="00EE18C4"/>
    <w:rsid w:val="00EE2395"/>
    <w:rsid w:val="00EE3C8B"/>
    <w:rsid w:val="00EE69D4"/>
    <w:rsid w:val="00EF3139"/>
    <w:rsid w:val="00F0212A"/>
    <w:rsid w:val="00F022BB"/>
    <w:rsid w:val="00F037E4"/>
    <w:rsid w:val="00F03E0F"/>
    <w:rsid w:val="00F15054"/>
    <w:rsid w:val="00F15C23"/>
    <w:rsid w:val="00F169DB"/>
    <w:rsid w:val="00F17A6E"/>
    <w:rsid w:val="00F20D29"/>
    <w:rsid w:val="00F24372"/>
    <w:rsid w:val="00F3660F"/>
    <w:rsid w:val="00F42D3A"/>
    <w:rsid w:val="00F50289"/>
    <w:rsid w:val="00F50AE5"/>
    <w:rsid w:val="00F60E6E"/>
    <w:rsid w:val="00F6189E"/>
    <w:rsid w:val="00F72386"/>
    <w:rsid w:val="00F74D96"/>
    <w:rsid w:val="00F766E8"/>
    <w:rsid w:val="00F83A5C"/>
    <w:rsid w:val="00F86859"/>
    <w:rsid w:val="00FA56F9"/>
    <w:rsid w:val="00FB1FC5"/>
    <w:rsid w:val="00FB68EE"/>
    <w:rsid w:val="00FD12D7"/>
    <w:rsid w:val="00FD33DA"/>
    <w:rsid w:val="00FF352D"/>
    <w:rsid w:val="00FF65D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342744"/>
  <w15:docId w15:val="{C853B9CA-438B-4C35-94A3-996B87D2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59CD"/>
    <w:pPr>
      <w:suppressAutoHyphens/>
    </w:pPr>
    <w:rPr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159CD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A858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9"/>
    <w:semiHidden/>
    <w:locked/>
    <w:rsid w:val="0081690D"/>
    <w:rPr>
      <w:rFonts w:ascii="Calibri" w:hAnsi="Calibri" w:cs="Times New Roman"/>
      <w:b/>
      <w:bCs/>
      <w:lang w:eastAsia="zh-CN"/>
    </w:rPr>
  </w:style>
  <w:style w:type="character" w:styleId="Hipercze">
    <w:name w:val="Hyperlink"/>
    <w:uiPriority w:val="99"/>
    <w:rsid w:val="003159CD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3159C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159CD"/>
    <w:rPr>
      <w:rFonts w:ascii="Arial" w:hAnsi="Arial" w:cs="Arial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1690D"/>
    <w:rPr>
      <w:rFonts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3159CD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81690D"/>
    <w:rPr>
      <w:rFonts w:cs="Times New Roman"/>
      <w:sz w:val="20"/>
      <w:szCs w:val="20"/>
      <w:lang w:eastAsia="zh-CN"/>
    </w:rPr>
  </w:style>
  <w:style w:type="paragraph" w:customStyle="1" w:styleId="Zal-text">
    <w:name w:val="Zal-text"/>
    <w:basedOn w:val="Normalny"/>
    <w:uiPriority w:val="99"/>
    <w:rsid w:val="003159CD"/>
    <w:pPr>
      <w:widowControl w:val="0"/>
      <w:tabs>
        <w:tab w:val="right" w:leader="dot" w:pos="8674"/>
      </w:tabs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ListParagraph1">
    <w:name w:val="List Paragraph1"/>
    <w:basedOn w:val="Normalny"/>
    <w:uiPriority w:val="99"/>
    <w:rsid w:val="003159CD"/>
    <w:pPr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21E4B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921E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uiPriority w:val="99"/>
    <w:qFormat/>
    <w:rsid w:val="001921E0"/>
    <w:rPr>
      <w:rFonts w:cs="Times New Roman"/>
      <w:i/>
      <w:iCs/>
    </w:rPr>
  </w:style>
  <w:style w:type="paragraph" w:customStyle="1" w:styleId="Akapitzlist2">
    <w:name w:val="Akapit z listą2"/>
    <w:basedOn w:val="Normalny"/>
    <w:uiPriority w:val="99"/>
    <w:rsid w:val="008618A8"/>
    <w:pPr>
      <w:ind w:left="720"/>
      <w:contextualSpacing/>
    </w:pPr>
    <w:rPr>
      <w:lang w:eastAsia="ar-SA"/>
    </w:rPr>
  </w:style>
  <w:style w:type="paragraph" w:customStyle="1" w:styleId="ZnakZnakZnakZnakZnak">
    <w:name w:val="Znak Znak Znak Znak Znak"/>
    <w:basedOn w:val="Normalny"/>
    <w:rsid w:val="00644CC8"/>
    <w:pPr>
      <w:suppressAutoHyphens w:val="0"/>
    </w:pPr>
    <w:rPr>
      <w:rFonts w:ascii="Arial" w:hAnsi="Arial"/>
      <w:sz w:val="24"/>
      <w:szCs w:val="24"/>
      <w:lang w:eastAsia="pl-PL"/>
    </w:rPr>
  </w:style>
  <w:style w:type="character" w:customStyle="1" w:styleId="Nagwek9Znak">
    <w:name w:val="Nagłówek 9 Znak"/>
    <w:link w:val="Nagwek9"/>
    <w:semiHidden/>
    <w:rsid w:val="00A8588E"/>
    <w:rPr>
      <w:rFonts w:ascii="Cambria" w:eastAsia="Times New Roman" w:hAnsi="Cambria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8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08CF"/>
    <w:rPr>
      <w:rFonts w:ascii="Segoe U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94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4EF2"/>
    <w:rPr>
      <w:lang w:eastAsia="zh-CN"/>
    </w:rPr>
  </w:style>
  <w:style w:type="character" w:styleId="Nierozpoznanawzmianka">
    <w:name w:val="Unresolved Mention"/>
    <w:uiPriority w:val="99"/>
    <w:semiHidden/>
    <w:unhideWhenUsed/>
    <w:rsid w:val="0023240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8260B4"/>
    <w:pPr>
      <w:spacing w:line="360" w:lineRule="auto"/>
      <w:ind w:left="720"/>
      <w:contextualSpacing/>
    </w:pPr>
    <w:rPr>
      <w:rFonts w:ascii="Arial" w:hAnsi="Arial"/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42D3A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42D3A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nakZnak2">
    <w:name w:val="Znak Znak2"/>
    <w:basedOn w:val="Normalny"/>
    <w:rsid w:val="00710BBB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710BBB"/>
    <w:pPr>
      <w:autoSpaceDE w:val="0"/>
      <w:spacing w:before="120" w:after="120"/>
      <w:jc w:val="both"/>
    </w:pPr>
    <w:rPr>
      <w:lang w:eastAsia="ar-SA"/>
    </w:rPr>
  </w:style>
  <w:style w:type="paragraph" w:customStyle="1" w:styleId="Default">
    <w:name w:val="Default"/>
    <w:rsid w:val="00710B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6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57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4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0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54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Z/DZP/269/2017</vt:lpstr>
    </vt:vector>
  </TitlesOfParts>
  <Company>--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Z/DZP/269/2017</dc:title>
  <dc:subject/>
  <dc:creator>ablaszczak</dc:creator>
  <cp:keywords/>
  <dc:description/>
  <cp:lastModifiedBy>Arkadiusz Mikołajczyk</cp:lastModifiedBy>
  <cp:revision>13</cp:revision>
  <cp:lastPrinted>2018-07-12T13:25:00Z</cp:lastPrinted>
  <dcterms:created xsi:type="dcterms:W3CDTF">2018-07-10T09:01:00Z</dcterms:created>
  <dcterms:modified xsi:type="dcterms:W3CDTF">2018-07-12T15:45:00Z</dcterms:modified>
</cp:coreProperties>
</file>